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830706" w:rsidRPr="00830706" w:rsidTr="00A52BE1">
        <w:tc>
          <w:tcPr>
            <w:tcW w:w="9571" w:type="dxa"/>
          </w:tcPr>
          <w:p w:rsidR="003722F0" w:rsidRDefault="003722F0" w:rsidP="00AF6A77">
            <w:pPr>
              <w:pStyle w:val="a6"/>
              <w:tabs>
                <w:tab w:val="left" w:pos="8040"/>
              </w:tabs>
              <w:jc w:val="center"/>
            </w:pPr>
            <w:r w:rsidRPr="00631E24">
              <w:t>МИНИСТЕРСТВО НАУКИ</w:t>
            </w:r>
            <w:r>
              <w:t xml:space="preserve"> И ВЫСШЕГО ОБРАЗОВАНИЯ</w:t>
            </w:r>
          </w:p>
          <w:p w:rsidR="003722F0" w:rsidRPr="00631E24" w:rsidRDefault="003722F0" w:rsidP="00AF6A77">
            <w:pPr>
              <w:pStyle w:val="a6"/>
              <w:tabs>
                <w:tab w:val="left" w:pos="8040"/>
              </w:tabs>
              <w:jc w:val="center"/>
            </w:pPr>
            <w:r w:rsidRPr="00631E24">
              <w:t xml:space="preserve"> РОССИЙСКОЙ ФЕДЕРАЦИИ</w:t>
            </w:r>
          </w:p>
          <w:p w:rsidR="003722F0" w:rsidRPr="00631E24" w:rsidRDefault="003722F0" w:rsidP="00AF6A77">
            <w:pPr>
              <w:pStyle w:val="a6"/>
              <w:jc w:val="center"/>
            </w:pPr>
            <w:r w:rsidRPr="00631E24">
              <w:t>НОВОРОССИЙСКИЙ ФИЛИАЛ</w:t>
            </w:r>
          </w:p>
          <w:p w:rsidR="003722F0" w:rsidRPr="00631E24" w:rsidRDefault="003722F0" w:rsidP="00AF6A77">
            <w:pPr>
              <w:pStyle w:val="a6"/>
              <w:jc w:val="center"/>
            </w:pPr>
            <w:r w:rsidRPr="00631E24">
              <w:t>ФЕДЕРАЛЬНОГО ГОСУДАРСТВЕННОГО БЮДЖЕТНОГО</w:t>
            </w:r>
          </w:p>
          <w:p w:rsidR="003722F0" w:rsidRPr="00631E24" w:rsidRDefault="003722F0" w:rsidP="00AF6A77">
            <w:pPr>
              <w:pStyle w:val="a6"/>
              <w:jc w:val="center"/>
            </w:pPr>
            <w:r w:rsidRPr="00631E24">
              <w:t>ОБРАЗОВАТЕЛЬНОГО УЧРЕЖДЕНИЯ</w:t>
            </w:r>
            <w:r>
              <w:t xml:space="preserve"> </w:t>
            </w:r>
            <w:r w:rsidRPr="00631E24">
              <w:t>ВЫСШЕГО ОБРАЗОВАНИЯ</w:t>
            </w:r>
          </w:p>
          <w:p w:rsidR="003722F0" w:rsidRPr="00631E24" w:rsidRDefault="003722F0" w:rsidP="00AF6A77">
            <w:pPr>
              <w:pStyle w:val="a6"/>
              <w:jc w:val="center"/>
            </w:pPr>
            <w:r w:rsidRPr="00631E24">
              <w:t>«ПЯТИГОРСКИЙ ГОСУДАРСТВЕННЫЙ УНИВЕРСИТЕТ»</w:t>
            </w:r>
          </w:p>
          <w:p w:rsidR="00830706" w:rsidRPr="00830706" w:rsidRDefault="00830706" w:rsidP="00AF6A77">
            <w:pPr>
              <w:jc w:val="right"/>
            </w:pPr>
          </w:p>
        </w:tc>
      </w:tr>
    </w:tbl>
    <w:p w:rsidR="003722F0" w:rsidRDefault="003722F0" w:rsidP="00AF6A77">
      <w:pPr>
        <w:jc w:val="center"/>
        <w:rPr>
          <w:rFonts w:eastAsiaTheme="minorHAnsi"/>
          <w:kern w:val="36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35"/>
        <w:gridCol w:w="5579"/>
      </w:tblGrid>
      <w:tr w:rsidR="003722F0" w:rsidRPr="003722F0" w:rsidTr="003722F0">
        <w:tc>
          <w:tcPr>
            <w:tcW w:w="4735" w:type="dxa"/>
          </w:tcPr>
          <w:p w:rsidR="003722F0" w:rsidRPr="003722F0" w:rsidRDefault="003722F0" w:rsidP="00AF6A77">
            <w:pPr>
              <w:jc w:val="center"/>
              <w:rPr>
                <w:rFonts w:eastAsiaTheme="minorHAnsi"/>
                <w:b/>
                <w:kern w:val="36"/>
                <w:sz w:val="28"/>
                <w:szCs w:val="28"/>
              </w:rPr>
            </w:pPr>
          </w:p>
        </w:tc>
        <w:tc>
          <w:tcPr>
            <w:tcW w:w="5579" w:type="dxa"/>
          </w:tcPr>
          <w:p w:rsidR="003722F0" w:rsidRPr="003722F0" w:rsidRDefault="003722F0" w:rsidP="00AF6A77">
            <w:pPr>
              <w:jc w:val="center"/>
              <w:rPr>
                <w:rFonts w:eastAsiaTheme="minorHAnsi"/>
                <w:b/>
                <w:kern w:val="36"/>
                <w:sz w:val="28"/>
                <w:szCs w:val="28"/>
              </w:rPr>
            </w:pPr>
            <w:r w:rsidRPr="003722F0">
              <w:rPr>
                <w:rFonts w:eastAsiaTheme="minorHAnsi"/>
                <w:b/>
                <w:kern w:val="36"/>
                <w:sz w:val="28"/>
                <w:szCs w:val="28"/>
              </w:rPr>
              <w:t xml:space="preserve">             «УТВЕРЖДЕНО»</w:t>
            </w:r>
          </w:p>
          <w:p w:rsidR="003722F0" w:rsidRPr="003722F0" w:rsidRDefault="003722F0" w:rsidP="00AF6A77">
            <w:pPr>
              <w:jc w:val="center"/>
              <w:rPr>
                <w:rFonts w:eastAsiaTheme="minorHAnsi"/>
                <w:kern w:val="36"/>
                <w:sz w:val="28"/>
                <w:szCs w:val="28"/>
              </w:rPr>
            </w:pPr>
            <w:r w:rsidRPr="003722F0">
              <w:rPr>
                <w:rFonts w:eastAsiaTheme="minorHAnsi"/>
                <w:kern w:val="36"/>
                <w:sz w:val="28"/>
                <w:szCs w:val="28"/>
              </w:rPr>
              <w:t>Директор НФ ФГБОУ ВО «ПГУ»</w:t>
            </w:r>
          </w:p>
          <w:p w:rsidR="003722F0" w:rsidRPr="003722F0" w:rsidRDefault="003722F0" w:rsidP="00AF6A77">
            <w:pPr>
              <w:jc w:val="center"/>
              <w:rPr>
                <w:rFonts w:eastAsiaTheme="minorHAnsi"/>
                <w:kern w:val="36"/>
                <w:sz w:val="28"/>
                <w:szCs w:val="28"/>
              </w:rPr>
            </w:pPr>
            <w:r w:rsidRPr="003722F0">
              <w:rPr>
                <w:rFonts w:eastAsiaTheme="minorHAnsi"/>
                <w:kern w:val="36"/>
                <w:sz w:val="28"/>
                <w:szCs w:val="28"/>
              </w:rPr>
              <w:t>__________________Д.В. Юрченко</w:t>
            </w:r>
          </w:p>
          <w:p w:rsidR="003722F0" w:rsidRPr="003722F0" w:rsidRDefault="003722F0" w:rsidP="00AF6A77">
            <w:pPr>
              <w:jc w:val="center"/>
              <w:rPr>
                <w:rFonts w:eastAsiaTheme="minorHAnsi"/>
                <w:kern w:val="36"/>
                <w:sz w:val="28"/>
                <w:szCs w:val="28"/>
              </w:rPr>
            </w:pPr>
            <w:r w:rsidRPr="003722F0">
              <w:rPr>
                <w:rFonts w:eastAsiaTheme="minorHAnsi"/>
                <w:kern w:val="36"/>
                <w:sz w:val="28"/>
                <w:szCs w:val="28"/>
              </w:rPr>
              <w:t>Приказ №_______________</w:t>
            </w:r>
          </w:p>
          <w:p w:rsidR="003722F0" w:rsidRPr="003722F0" w:rsidRDefault="003722F0" w:rsidP="00AF6A77">
            <w:pPr>
              <w:jc w:val="center"/>
              <w:rPr>
                <w:rFonts w:eastAsiaTheme="minorHAnsi"/>
                <w:b/>
                <w:kern w:val="36"/>
                <w:sz w:val="28"/>
                <w:szCs w:val="28"/>
              </w:rPr>
            </w:pPr>
            <w:r w:rsidRPr="003722F0">
              <w:rPr>
                <w:rFonts w:eastAsiaTheme="minorHAnsi"/>
                <w:kern w:val="36"/>
                <w:sz w:val="28"/>
                <w:szCs w:val="28"/>
              </w:rPr>
              <w:t>От «__</w:t>
            </w:r>
            <w:r w:rsidR="001D3774" w:rsidRPr="003722F0">
              <w:rPr>
                <w:rFonts w:eastAsiaTheme="minorHAnsi"/>
                <w:kern w:val="36"/>
                <w:sz w:val="28"/>
                <w:szCs w:val="28"/>
              </w:rPr>
              <w:t>_» _</w:t>
            </w:r>
            <w:r w:rsidRPr="003722F0">
              <w:rPr>
                <w:rFonts w:eastAsiaTheme="minorHAnsi"/>
                <w:kern w:val="36"/>
                <w:sz w:val="28"/>
                <w:szCs w:val="28"/>
              </w:rPr>
              <w:t>______________201</w:t>
            </w:r>
            <w:r>
              <w:rPr>
                <w:rFonts w:eastAsiaTheme="minorHAnsi"/>
                <w:kern w:val="36"/>
                <w:sz w:val="28"/>
                <w:szCs w:val="28"/>
              </w:rPr>
              <w:t>8</w:t>
            </w:r>
            <w:r w:rsidRPr="003722F0">
              <w:rPr>
                <w:rFonts w:eastAsiaTheme="minorHAnsi"/>
                <w:kern w:val="36"/>
                <w:sz w:val="28"/>
                <w:szCs w:val="28"/>
              </w:rPr>
              <w:t>_ г.</w:t>
            </w:r>
          </w:p>
        </w:tc>
      </w:tr>
    </w:tbl>
    <w:p w:rsidR="003722F0" w:rsidRDefault="003722F0" w:rsidP="00AF6A77">
      <w:pPr>
        <w:jc w:val="center"/>
        <w:rPr>
          <w:rFonts w:eastAsiaTheme="minorHAnsi"/>
          <w:kern w:val="36"/>
          <w:sz w:val="28"/>
          <w:szCs w:val="28"/>
        </w:rPr>
      </w:pPr>
    </w:p>
    <w:p w:rsidR="00213385" w:rsidRPr="00213385" w:rsidRDefault="00213385" w:rsidP="00AF6A77">
      <w:pPr>
        <w:jc w:val="center"/>
        <w:rPr>
          <w:rFonts w:eastAsiaTheme="minorHAnsi"/>
          <w:b/>
          <w:bCs/>
          <w:kern w:val="36"/>
          <w:sz w:val="28"/>
          <w:szCs w:val="28"/>
        </w:rPr>
      </w:pPr>
      <w:r w:rsidRPr="00213385">
        <w:rPr>
          <w:rFonts w:eastAsiaTheme="minorHAnsi"/>
          <w:kern w:val="36"/>
          <w:sz w:val="28"/>
          <w:szCs w:val="28"/>
        </w:rPr>
        <w:t>Кафедра английского и второго иностранного языков</w:t>
      </w:r>
    </w:p>
    <w:p w:rsidR="00830706" w:rsidRPr="00830706" w:rsidRDefault="00830706" w:rsidP="00AF6A77">
      <w:pPr>
        <w:keepNext/>
        <w:widowControl w:val="0"/>
        <w:suppressLineNumbers/>
        <w:autoSpaceDE w:val="0"/>
        <w:autoSpaceDN w:val="0"/>
        <w:adjustRightInd w:val="0"/>
        <w:ind w:firstLine="720"/>
        <w:jc w:val="center"/>
        <w:outlineLvl w:val="0"/>
        <w:rPr>
          <w:b/>
          <w:sz w:val="32"/>
          <w:szCs w:val="20"/>
        </w:rPr>
      </w:pPr>
    </w:p>
    <w:p w:rsidR="00830706" w:rsidRPr="00830706" w:rsidRDefault="00830706" w:rsidP="00AF6A77">
      <w:pPr>
        <w:keepNext/>
        <w:widowControl w:val="0"/>
        <w:suppressLineNumbers/>
        <w:autoSpaceDE w:val="0"/>
        <w:autoSpaceDN w:val="0"/>
        <w:adjustRightInd w:val="0"/>
        <w:ind w:firstLine="720"/>
        <w:jc w:val="center"/>
        <w:outlineLvl w:val="0"/>
        <w:rPr>
          <w:b/>
          <w:sz w:val="32"/>
          <w:szCs w:val="20"/>
        </w:rPr>
      </w:pPr>
      <w:r w:rsidRPr="00830706">
        <w:rPr>
          <w:b/>
          <w:sz w:val="32"/>
          <w:szCs w:val="20"/>
        </w:rPr>
        <w:t xml:space="preserve">РАБОЧАЯ ПРОГРАММА ДИСЦИПЛИНЫ </w:t>
      </w:r>
    </w:p>
    <w:p w:rsidR="00830706" w:rsidRPr="00213385" w:rsidRDefault="00E849D1" w:rsidP="00AF6A77">
      <w:pPr>
        <w:keepNext/>
        <w:widowControl w:val="0"/>
        <w:autoSpaceDE w:val="0"/>
        <w:autoSpaceDN w:val="0"/>
        <w:adjustRightInd w:val="0"/>
        <w:ind w:firstLine="720"/>
        <w:jc w:val="center"/>
        <w:outlineLvl w:val="3"/>
        <w:rPr>
          <w:b/>
          <w:sz w:val="32"/>
          <w:szCs w:val="32"/>
        </w:rPr>
      </w:pPr>
      <w:r>
        <w:rPr>
          <w:b/>
          <w:sz w:val="32"/>
          <w:szCs w:val="20"/>
        </w:rPr>
        <w:t>ФТД.</w:t>
      </w:r>
      <w:r w:rsidR="00FC51DE">
        <w:rPr>
          <w:b/>
          <w:sz w:val="32"/>
          <w:szCs w:val="20"/>
        </w:rPr>
        <w:t>В.</w:t>
      </w:r>
      <w:r w:rsidR="005F1596">
        <w:rPr>
          <w:b/>
          <w:sz w:val="32"/>
          <w:szCs w:val="20"/>
        </w:rPr>
        <w:t>0</w:t>
      </w:r>
      <w:r>
        <w:rPr>
          <w:b/>
          <w:sz w:val="32"/>
          <w:szCs w:val="20"/>
        </w:rPr>
        <w:t>4</w:t>
      </w:r>
      <w:r w:rsidR="00213385">
        <w:rPr>
          <w:b/>
          <w:sz w:val="32"/>
          <w:szCs w:val="20"/>
        </w:rPr>
        <w:t xml:space="preserve"> </w:t>
      </w:r>
      <w:r w:rsidRPr="00213385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ОСНОВЫ НАУЧНОГО ПЕДАГОГИЧЕСКОГО ИССЛЕДОВАНИЯ</w:t>
      </w:r>
      <w:r w:rsidRPr="00213385">
        <w:rPr>
          <w:b/>
          <w:sz w:val="32"/>
          <w:szCs w:val="32"/>
        </w:rPr>
        <w:t>»</w:t>
      </w:r>
    </w:p>
    <w:p w:rsidR="00830706" w:rsidRPr="00830706" w:rsidRDefault="00830706" w:rsidP="00AF6A77">
      <w:pPr>
        <w:jc w:val="center"/>
        <w:rPr>
          <w:sz w:val="28"/>
          <w:szCs w:val="28"/>
          <w:lang w:eastAsia="en-US"/>
        </w:rPr>
      </w:pPr>
    </w:p>
    <w:p w:rsidR="00830706" w:rsidRPr="00830706" w:rsidRDefault="00830706" w:rsidP="00AF6A77">
      <w:pPr>
        <w:jc w:val="center"/>
        <w:rPr>
          <w:sz w:val="28"/>
          <w:szCs w:val="28"/>
          <w:lang w:eastAsia="en-US"/>
        </w:rPr>
      </w:pPr>
      <w:r w:rsidRPr="00830706">
        <w:rPr>
          <w:sz w:val="28"/>
          <w:szCs w:val="28"/>
          <w:lang w:eastAsia="en-US"/>
        </w:rPr>
        <w:t>Направление подготовки</w:t>
      </w:r>
    </w:p>
    <w:p w:rsidR="00830706" w:rsidRPr="00830706" w:rsidRDefault="00830706" w:rsidP="00AF6A77">
      <w:pPr>
        <w:jc w:val="center"/>
        <w:rPr>
          <w:sz w:val="28"/>
          <w:szCs w:val="28"/>
          <w:lang w:eastAsia="en-US"/>
        </w:rPr>
      </w:pPr>
      <w:r w:rsidRPr="00830706">
        <w:rPr>
          <w:sz w:val="28"/>
          <w:szCs w:val="28"/>
          <w:lang w:eastAsia="en-US"/>
        </w:rPr>
        <w:t>45.03.02 «Лингвистика»</w:t>
      </w:r>
    </w:p>
    <w:p w:rsidR="00830706" w:rsidRDefault="00830706" w:rsidP="00AF6A77">
      <w:pPr>
        <w:jc w:val="center"/>
        <w:rPr>
          <w:sz w:val="20"/>
          <w:szCs w:val="20"/>
          <w:lang w:eastAsia="en-US"/>
        </w:rPr>
      </w:pPr>
      <w:r w:rsidRPr="00830706">
        <w:rPr>
          <w:sz w:val="28"/>
          <w:szCs w:val="28"/>
          <w:lang w:eastAsia="en-US"/>
        </w:rPr>
        <w:t>Направленность (профиль) программы</w:t>
      </w:r>
    </w:p>
    <w:p w:rsidR="00830706" w:rsidRDefault="00830706" w:rsidP="00AF6A7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830706">
        <w:rPr>
          <w:sz w:val="28"/>
          <w:szCs w:val="28"/>
          <w:lang w:eastAsia="en-US"/>
        </w:rPr>
        <w:t xml:space="preserve">Теория и </w:t>
      </w:r>
      <w:r>
        <w:rPr>
          <w:sz w:val="28"/>
          <w:szCs w:val="28"/>
          <w:lang w:eastAsia="en-US"/>
        </w:rPr>
        <w:t>методика преподавания иностранных языков и культур»</w:t>
      </w:r>
    </w:p>
    <w:p w:rsidR="00A52BE1" w:rsidRDefault="00A52BE1" w:rsidP="00AF6A77">
      <w:pPr>
        <w:jc w:val="center"/>
        <w:rPr>
          <w:sz w:val="28"/>
          <w:szCs w:val="28"/>
          <w:lang w:eastAsia="en-US"/>
        </w:rPr>
      </w:pPr>
    </w:p>
    <w:p w:rsidR="003722F0" w:rsidRPr="00830706" w:rsidRDefault="003722F0" w:rsidP="00AF6A77">
      <w:pPr>
        <w:jc w:val="center"/>
        <w:rPr>
          <w:sz w:val="28"/>
          <w:szCs w:val="28"/>
          <w:lang w:eastAsia="en-US"/>
        </w:rPr>
      </w:pPr>
    </w:p>
    <w:p w:rsidR="00830706" w:rsidRPr="00830706" w:rsidRDefault="00830706" w:rsidP="00AF6A77">
      <w:pPr>
        <w:jc w:val="center"/>
        <w:rPr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4046"/>
        <w:gridCol w:w="2089"/>
        <w:gridCol w:w="1383"/>
      </w:tblGrid>
      <w:tr w:rsidR="00830706" w:rsidRPr="00830706" w:rsidTr="00E849D1">
        <w:trPr>
          <w:jc w:val="center"/>
        </w:trPr>
        <w:tc>
          <w:tcPr>
            <w:tcW w:w="2053" w:type="dxa"/>
            <w:vMerge w:val="restart"/>
            <w:shd w:val="clear" w:color="auto" w:fill="auto"/>
          </w:tcPr>
          <w:p w:rsidR="00830706" w:rsidRPr="00830706" w:rsidRDefault="00830706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</w:p>
          <w:p w:rsidR="00830706" w:rsidRPr="00830706" w:rsidRDefault="00830706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  <w:r w:rsidRPr="00830706">
              <w:rPr>
                <w:noProof/>
                <w:sz w:val="28"/>
                <w:szCs w:val="36"/>
                <w:lang w:eastAsia="en-US"/>
              </w:rPr>
              <w:t>Составитель</w:t>
            </w:r>
          </w:p>
          <w:p w:rsidR="00830706" w:rsidRPr="00830706" w:rsidRDefault="00830706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</w:p>
        </w:tc>
        <w:tc>
          <w:tcPr>
            <w:tcW w:w="4046" w:type="dxa"/>
            <w:shd w:val="clear" w:color="auto" w:fill="auto"/>
          </w:tcPr>
          <w:p w:rsidR="00830706" w:rsidRPr="00830706" w:rsidRDefault="00830706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  <w:r w:rsidRPr="00830706">
              <w:rPr>
                <w:noProof/>
                <w:sz w:val="28"/>
                <w:szCs w:val="36"/>
                <w:lang w:eastAsia="en-US"/>
              </w:rPr>
              <w:t>Должность</w:t>
            </w:r>
          </w:p>
        </w:tc>
        <w:tc>
          <w:tcPr>
            <w:tcW w:w="2089" w:type="dxa"/>
            <w:shd w:val="clear" w:color="auto" w:fill="auto"/>
          </w:tcPr>
          <w:p w:rsidR="00830706" w:rsidRPr="00830706" w:rsidRDefault="00830706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  <w:r w:rsidRPr="00830706">
              <w:rPr>
                <w:noProof/>
                <w:sz w:val="28"/>
                <w:szCs w:val="36"/>
                <w:lang w:eastAsia="en-US"/>
              </w:rPr>
              <w:t>ФИО</w:t>
            </w:r>
          </w:p>
        </w:tc>
        <w:tc>
          <w:tcPr>
            <w:tcW w:w="1383" w:type="dxa"/>
            <w:shd w:val="clear" w:color="auto" w:fill="auto"/>
          </w:tcPr>
          <w:p w:rsidR="00830706" w:rsidRPr="00830706" w:rsidRDefault="00830706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  <w:r w:rsidRPr="00830706">
              <w:rPr>
                <w:noProof/>
                <w:sz w:val="28"/>
                <w:szCs w:val="36"/>
                <w:lang w:eastAsia="en-US"/>
              </w:rPr>
              <w:t>Подпись</w:t>
            </w:r>
          </w:p>
        </w:tc>
      </w:tr>
      <w:tr w:rsidR="00830706" w:rsidRPr="00830706" w:rsidTr="00E849D1">
        <w:trPr>
          <w:trHeight w:val="681"/>
          <w:jc w:val="center"/>
        </w:trPr>
        <w:tc>
          <w:tcPr>
            <w:tcW w:w="2053" w:type="dxa"/>
            <w:vMerge/>
            <w:shd w:val="clear" w:color="auto" w:fill="auto"/>
          </w:tcPr>
          <w:p w:rsidR="00830706" w:rsidRPr="00830706" w:rsidRDefault="00830706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</w:p>
        </w:tc>
        <w:tc>
          <w:tcPr>
            <w:tcW w:w="4046" w:type="dxa"/>
            <w:shd w:val="clear" w:color="auto" w:fill="auto"/>
          </w:tcPr>
          <w:p w:rsidR="00830706" w:rsidRPr="00830706" w:rsidRDefault="00213385" w:rsidP="00AF6A77">
            <w:pPr>
              <w:rPr>
                <w:i/>
                <w:noProof/>
                <w:sz w:val="28"/>
                <w:szCs w:val="36"/>
                <w:lang w:eastAsia="en-US"/>
              </w:rPr>
            </w:pPr>
            <w:r w:rsidRPr="00213385">
              <w:rPr>
                <w:rFonts w:eastAsiaTheme="minorHAnsi"/>
                <w:sz w:val="28"/>
                <w:szCs w:val="28"/>
              </w:rPr>
              <w:t>Доцент кафедры английског</w:t>
            </w:r>
            <w:r w:rsidR="00A52BE1">
              <w:rPr>
                <w:rFonts w:eastAsiaTheme="minorHAnsi"/>
                <w:sz w:val="28"/>
                <w:szCs w:val="28"/>
              </w:rPr>
              <w:t>о и второго иностранного языков</w:t>
            </w:r>
          </w:p>
        </w:tc>
        <w:tc>
          <w:tcPr>
            <w:tcW w:w="2089" w:type="dxa"/>
            <w:shd w:val="clear" w:color="auto" w:fill="auto"/>
          </w:tcPr>
          <w:p w:rsidR="00213385" w:rsidRPr="00830706" w:rsidRDefault="00213385" w:rsidP="00AF6A77">
            <w:pPr>
              <w:widowControl w:val="0"/>
              <w:autoSpaceDE w:val="0"/>
              <w:autoSpaceDN w:val="0"/>
              <w:adjustRightInd w:val="0"/>
              <w:ind w:left="-94" w:right="-90"/>
              <w:jc w:val="center"/>
              <w:rPr>
                <w:noProof/>
                <w:sz w:val="28"/>
                <w:szCs w:val="36"/>
                <w:lang w:eastAsia="en-US"/>
              </w:rPr>
            </w:pPr>
            <w:r>
              <w:rPr>
                <w:noProof/>
                <w:sz w:val="28"/>
                <w:szCs w:val="36"/>
                <w:lang w:eastAsia="en-US"/>
              </w:rPr>
              <w:t>Мироненко Е.В.</w:t>
            </w:r>
          </w:p>
        </w:tc>
        <w:tc>
          <w:tcPr>
            <w:tcW w:w="1383" w:type="dxa"/>
            <w:shd w:val="clear" w:color="auto" w:fill="auto"/>
          </w:tcPr>
          <w:p w:rsidR="00830706" w:rsidRPr="00830706" w:rsidRDefault="00830706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</w:p>
        </w:tc>
      </w:tr>
      <w:tr w:rsidR="00A52BE1" w:rsidRPr="00830706" w:rsidTr="00E849D1">
        <w:trPr>
          <w:trHeight w:val="1610"/>
          <w:jc w:val="center"/>
        </w:trPr>
        <w:tc>
          <w:tcPr>
            <w:tcW w:w="2053" w:type="dxa"/>
            <w:vMerge w:val="restart"/>
            <w:shd w:val="clear" w:color="auto" w:fill="auto"/>
          </w:tcPr>
          <w:p w:rsidR="00A52BE1" w:rsidRPr="00830706" w:rsidRDefault="00A52BE1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</w:p>
          <w:p w:rsidR="00A52BE1" w:rsidRPr="00830706" w:rsidRDefault="00A52BE1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</w:p>
          <w:p w:rsidR="00A52BE1" w:rsidRPr="00830706" w:rsidRDefault="00A52BE1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</w:p>
          <w:p w:rsidR="00A52BE1" w:rsidRPr="00830706" w:rsidRDefault="00A52BE1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  <w:r w:rsidRPr="00830706">
              <w:rPr>
                <w:noProof/>
                <w:sz w:val="28"/>
                <w:szCs w:val="36"/>
                <w:lang w:eastAsia="en-US"/>
              </w:rPr>
              <w:t>Согласовано</w:t>
            </w:r>
          </w:p>
        </w:tc>
        <w:tc>
          <w:tcPr>
            <w:tcW w:w="4046" w:type="dxa"/>
            <w:shd w:val="clear" w:color="auto" w:fill="auto"/>
          </w:tcPr>
          <w:p w:rsidR="00A52BE1" w:rsidRPr="00830706" w:rsidRDefault="00A52BE1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  <w:r w:rsidRPr="004605D3">
              <w:rPr>
                <w:sz w:val="28"/>
                <w:szCs w:val="28"/>
              </w:rPr>
              <w:t>Зам. директора по учебной работе, управлению образовательными программами и контролю качества образования</w:t>
            </w:r>
          </w:p>
        </w:tc>
        <w:tc>
          <w:tcPr>
            <w:tcW w:w="2089" w:type="dxa"/>
            <w:shd w:val="clear" w:color="auto" w:fill="auto"/>
          </w:tcPr>
          <w:p w:rsidR="00A52BE1" w:rsidRPr="00830706" w:rsidRDefault="00A52BE1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  <w:r w:rsidRPr="00830706">
              <w:rPr>
                <w:noProof/>
                <w:sz w:val="28"/>
                <w:szCs w:val="36"/>
                <w:lang w:eastAsia="en-US"/>
              </w:rPr>
              <w:t>Семенова А.А.</w:t>
            </w:r>
          </w:p>
        </w:tc>
        <w:tc>
          <w:tcPr>
            <w:tcW w:w="1383" w:type="dxa"/>
            <w:shd w:val="clear" w:color="auto" w:fill="auto"/>
          </w:tcPr>
          <w:p w:rsidR="00A52BE1" w:rsidRPr="00830706" w:rsidRDefault="00A52BE1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</w:p>
        </w:tc>
      </w:tr>
      <w:tr w:rsidR="003722F0" w:rsidRPr="00830706" w:rsidTr="00E849D1">
        <w:trPr>
          <w:trHeight w:val="356"/>
          <w:jc w:val="center"/>
        </w:trPr>
        <w:tc>
          <w:tcPr>
            <w:tcW w:w="2053" w:type="dxa"/>
            <w:vMerge/>
            <w:shd w:val="clear" w:color="auto" w:fill="auto"/>
          </w:tcPr>
          <w:p w:rsidR="003722F0" w:rsidRPr="00830706" w:rsidRDefault="003722F0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</w:p>
        </w:tc>
        <w:tc>
          <w:tcPr>
            <w:tcW w:w="4046" w:type="dxa"/>
            <w:shd w:val="clear" w:color="auto" w:fill="auto"/>
          </w:tcPr>
          <w:p w:rsidR="003722F0" w:rsidRPr="003722F0" w:rsidRDefault="004131DA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8"/>
                <w:szCs w:val="36"/>
              </w:rPr>
            </w:pPr>
            <w:r>
              <w:rPr>
                <w:noProof/>
                <w:color w:val="000000" w:themeColor="text1"/>
                <w:sz w:val="28"/>
                <w:szCs w:val="36"/>
              </w:rPr>
              <w:t>Библиотекарь</w:t>
            </w:r>
          </w:p>
        </w:tc>
        <w:tc>
          <w:tcPr>
            <w:tcW w:w="2089" w:type="dxa"/>
            <w:shd w:val="clear" w:color="auto" w:fill="auto"/>
          </w:tcPr>
          <w:p w:rsidR="003722F0" w:rsidRPr="00830706" w:rsidRDefault="003722F0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  <w:r w:rsidRPr="00830706">
              <w:rPr>
                <w:noProof/>
                <w:sz w:val="28"/>
                <w:szCs w:val="36"/>
                <w:lang w:eastAsia="en-US"/>
              </w:rPr>
              <w:t>Сласная Н.Р.</w:t>
            </w:r>
          </w:p>
        </w:tc>
        <w:tc>
          <w:tcPr>
            <w:tcW w:w="1383" w:type="dxa"/>
            <w:shd w:val="clear" w:color="auto" w:fill="auto"/>
          </w:tcPr>
          <w:p w:rsidR="003722F0" w:rsidRPr="00830706" w:rsidRDefault="003722F0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</w:p>
        </w:tc>
      </w:tr>
      <w:tr w:rsidR="003722F0" w:rsidRPr="00830706" w:rsidTr="00E849D1">
        <w:trPr>
          <w:trHeight w:val="654"/>
          <w:jc w:val="center"/>
        </w:trPr>
        <w:tc>
          <w:tcPr>
            <w:tcW w:w="2053" w:type="dxa"/>
            <w:vMerge w:val="restart"/>
            <w:shd w:val="clear" w:color="auto" w:fill="auto"/>
          </w:tcPr>
          <w:p w:rsidR="003722F0" w:rsidRPr="00830706" w:rsidRDefault="003722F0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</w:p>
          <w:p w:rsidR="003722F0" w:rsidRPr="00830706" w:rsidRDefault="003722F0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  <w:r w:rsidRPr="00830706">
              <w:rPr>
                <w:noProof/>
                <w:sz w:val="28"/>
                <w:szCs w:val="36"/>
                <w:lang w:eastAsia="en-US"/>
              </w:rPr>
              <w:t xml:space="preserve">Рекомендовано </w:t>
            </w:r>
          </w:p>
        </w:tc>
        <w:tc>
          <w:tcPr>
            <w:tcW w:w="4046" w:type="dxa"/>
            <w:shd w:val="clear" w:color="auto" w:fill="auto"/>
          </w:tcPr>
          <w:p w:rsidR="003722F0" w:rsidRPr="003722F0" w:rsidRDefault="003722F0" w:rsidP="00AF6A7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3722F0">
              <w:rPr>
                <w:rFonts w:eastAsiaTheme="minorHAnsi"/>
                <w:color w:val="000000" w:themeColor="text1"/>
                <w:sz w:val="28"/>
                <w:szCs w:val="28"/>
              </w:rPr>
              <w:t>Заседанием кафедры</w:t>
            </w:r>
          </w:p>
          <w:p w:rsidR="003722F0" w:rsidRPr="003722F0" w:rsidRDefault="003722F0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8"/>
                <w:szCs w:val="36"/>
                <w:lang w:eastAsia="en-US"/>
              </w:rPr>
            </w:pPr>
            <w:r w:rsidRPr="003722F0">
              <w:rPr>
                <w:rFonts w:eastAsiaTheme="minorHAnsi"/>
                <w:color w:val="000000" w:themeColor="text1"/>
                <w:sz w:val="28"/>
                <w:szCs w:val="28"/>
              </w:rPr>
              <w:t>английского и второго иностранного языков</w:t>
            </w:r>
          </w:p>
        </w:tc>
        <w:tc>
          <w:tcPr>
            <w:tcW w:w="2089" w:type="dxa"/>
            <w:shd w:val="clear" w:color="auto" w:fill="auto"/>
          </w:tcPr>
          <w:p w:rsidR="003722F0" w:rsidRPr="00830706" w:rsidRDefault="003722F0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  <w:r w:rsidRPr="00830706">
              <w:rPr>
                <w:noProof/>
                <w:sz w:val="28"/>
                <w:szCs w:val="36"/>
                <w:lang w:eastAsia="en-US"/>
              </w:rPr>
              <w:t>Протокол №____</w:t>
            </w:r>
          </w:p>
        </w:tc>
        <w:tc>
          <w:tcPr>
            <w:tcW w:w="1383" w:type="dxa"/>
            <w:shd w:val="clear" w:color="auto" w:fill="auto"/>
          </w:tcPr>
          <w:p w:rsidR="003722F0" w:rsidRPr="00830706" w:rsidRDefault="003722F0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  <w:r w:rsidRPr="00830706">
              <w:rPr>
                <w:noProof/>
                <w:sz w:val="28"/>
                <w:szCs w:val="36"/>
                <w:lang w:eastAsia="en-US"/>
              </w:rPr>
              <w:t>от _______ 20</w:t>
            </w:r>
            <w:r>
              <w:rPr>
                <w:noProof/>
                <w:sz w:val="28"/>
                <w:szCs w:val="36"/>
                <w:lang w:eastAsia="en-US"/>
              </w:rPr>
              <w:t xml:space="preserve">18 </w:t>
            </w:r>
            <w:r w:rsidRPr="00830706">
              <w:rPr>
                <w:noProof/>
                <w:sz w:val="28"/>
                <w:szCs w:val="36"/>
                <w:lang w:eastAsia="en-US"/>
              </w:rPr>
              <w:t>г.</w:t>
            </w:r>
          </w:p>
        </w:tc>
      </w:tr>
      <w:tr w:rsidR="003722F0" w:rsidRPr="00830706" w:rsidTr="00E849D1">
        <w:trPr>
          <w:jc w:val="center"/>
        </w:trPr>
        <w:tc>
          <w:tcPr>
            <w:tcW w:w="2053" w:type="dxa"/>
            <w:vMerge/>
            <w:shd w:val="clear" w:color="auto" w:fill="auto"/>
          </w:tcPr>
          <w:p w:rsidR="003722F0" w:rsidRPr="00830706" w:rsidRDefault="003722F0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</w:p>
        </w:tc>
        <w:tc>
          <w:tcPr>
            <w:tcW w:w="4046" w:type="dxa"/>
            <w:shd w:val="clear" w:color="auto" w:fill="auto"/>
          </w:tcPr>
          <w:p w:rsidR="003722F0" w:rsidRPr="003722F0" w:rsidRDefault="003722F0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8"/>
                <w:szCs w:val="36"/>
                <w:lang w:eastAsia="en-US"/>
              </w:rPr>
            </w:pPr>
            <w:r w:rsidRPr="003722F0">
              <w:rPr>
                <w:noProof/>
                <w:color w:val="000000" w:themeColor="text1"/>
                <w:sz w:val="28"/>
                <w:szCs w:val="36"/>
              </w:rPr>
              <w:t>Заведующий кафедрой</w:t>
            </w:r>
          </w:p>
        </w:tc>
        <w:tc>
          <w:tcPr>
            <w:tcW w:w="2089" w:type="dxa"/>
            <w:shd w:val="clear" w:color="auto" w:fill="auto"/>
          </w:tcPr>
          <w:p w:rsidR="003722F0" w:rsidRPr="00830706" w:rsidRDefault="003722F0" w:rsidP="00AF6A7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noProof/>
                <w:sz w:val="28"/>
                <w:szCs w:val="36"/>
                <w:lang w:eastAsia="en-US"/>
              </w:rPr>
            </w:pPr>
            <w:r>
              <w:rPr>
                <w:noProof/>
                <w:sz w:val="28"/>
                <w:szCs w:val="36"/>
                <w:lang w:eastAsia="en-US"/>
              </w:rPr>
              <w:t>Мироненко Е.В.</w:t>
            </w:r>
          </w:p>
        </w:tc>
        <w:tc>
          <w:tcPr>
            <w:tcW w:w="1383" w:type="dxa"/>
            <w:shd w:val="clear" w:color="auto" w:fill="auto"/>
          </w:tcPr>
          <w:p w:rsidR="003722F0" w:rsidRPr="00830706" w:rsidRDefault="003722F0" w:rsidP="00AF6A7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  <w:lang w:eastAsia="en-US"/>
              </w:rPr>
            </w:pPr>
          </w:p>
        </w:tc>
      </w:tr>
    </w:tbl>
    <w:p w:rsidR="003722F0" w:rsidRDefault="003722F0" w:rsidP="00AF6A77">
      <w:pPr>
        <w:jc w:val="center"/>
        <w:rPr>
          <w:sz w:val="28"/>
          <w:szCs w:val="28"/>
          <w:lang w:eastAsia="en-US"/>
        </w:rPr>
      </w:pPr>
    </w:p>
    <w:p w:rsidR="00830706" w:rsidRPr="00830706" w:rsidRDefault="00830706" w:rsidP="00AF6A77">
      <w:pPr>
        <w:jc w:val="center"/>
        <w:rPr>
          <w:sz w:val="28"/>
          <w:szCs w:val="28"/>
          <w:lang w:eastAsia="en-US"/>
        </w:rPr>
      </w:pPr>
      <w:r w:rsidRPr="00830706">
        <w:rPr>
          <w:sz w:val="28"/>
          <w:szCs w:val="28"/>
          <w:lang w:eastAsia="en-US"/>
        </w:rPr>
        <w:t>Новороссийск 20</w:t>
      </w:r>
      <w:r w:rsidR="00213385">
        <w:rPr>
          <w:sz w:val="28"/>
          <w:szCs w:val="28"/>
          <w:lang w:eastAsia="en-US"/>
        </w:rPr>
        <w:t>1</w:t>
      </w:r>
      <w:r w:rsidR="003722F0">
        <w:rPr>
          <w:sz w:val="28"/>
          <w:szCs w:val="28"/>
          <w:lang w:eastAsia="en-US"/>
        </w:rPr>
        <w:t>8</w:t>
      </w:r>
    </w:p>
    <w:p w:rsidR="00830706" w:rsidRDefault="00830706" w:rsidP="004131DA">
      <w:pPr>
        <w:keepNext/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</w:rPr>
      </w:pPr>
      <w:r w:rsidRPr="00830706">
        <w:rPr>
          <w:sz w:val="20"/>
          <w:szCs w:val="20"/>
          <w:lang w:eastAsia="en-US"/>
        </w:rPr>
        <w:br w:type="page"/>
      </w:r>
      <w:r w:rsidR="00213385" w:rsidRPr="003722F0">
        <w:rPr>
          <w:b/>
          <w:sz w:val="28"/>
        </w:rPr>
        <w:lastRenderedPageBreak/>
        <w:t>Мироненко Е.В.</w:t>
      </w:r>
      <w:r>
        <w:rPr>
          <w:sz w:val="28"/>
        </w:rPr>
        <w:t xml:space="preserve"> </w:t>
      </w:r>
      <w:r w:rsidRPr="00830706">
        <w:rPr>
          <w:sz w:val="28"/>
        </w:rPr>
        <w:t xml:space="preserve"> Рабочая программа дисциплины «</w:t>
      </w:r>
      <w:r w:rsidR="00E849D1">
        <w:rPr>
          <w:sz w:val="28"/>
        </w:rPr>
        <w:t>О</w:t>
      </w:r>
      <w:r w:rsidR="00E849D1" w:rsidRPr="00E849D1">
        <w:rPr>
          <w:sz w:val="28"/>
          <w:szCs w:val="28"/>
        </w:rPr>
        <w:t>сновы научного педагогического исследования»</w:t>
      </w:r>
      <w:r w:rsidR="00E849D1">
        <w:rPr>
          <w:sz w:val="28"/>
          <w:szCs w:val="28"/>
        </w:rPr>
        <w:t xml:space="preserve"> </w:t>
      </w:r>
      <w:r w:rsidRPr="00830706">
        <w:rPr>
          <w:sz w:val="28"/>
        </w:rPr>
        <w:t>– Новороссийск: НФ ПГУ, 201</w:t>
      </w:r>
      <w:r w:rsidR="003722F0">
        <w:rPr>
          <w:sz w:val="28"/>
        </w:rPr>
        <w:t>8</w:t>
      </w:r>
      <w:r w:rsidRPr="00830706">
        <w:rPr>
          <w:sz w:val="28"/>
        </w:rPr>
        <w:t xml:space="preserve">. –  </w:t>
      </w:r>
      <w:r w:rsidR="001543F5" w:rsidRPr="004F5758">
        <w:rPr>
          <w:color w:val="FF0000"/>
          <w:sz w:val="28"/>
        </w:rPr>
        <w:t>2</w:t>
      </w:r>
      <w:r w:rsidR="00A33FE7">
        <w:rPr>
          <w:color w:val="FF0000"/>
          <w:sz w:val="28"/>
        </w:rPr>
        <w:t>1</w:t>
      </w:r>
      <w:r w:rsidRPr="00830706">
        <w:rPr>
          <w:sz w:val="28"/>
        </w:rPr>
        <w:t xml:space="preserve"> с.</w:t>
      </w:r>
    </w:p>
    <w:p w:rsidR="004F5758" w:rsidRDefault="004F5758" w:rsidP="004131DA">
      <w:pPr>
        <w:keepNext/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</w:rPr>
      </w:pPr>
    </w:p>
    <w:p w:rsidR="004F5758" w:rsidRPr="00830706" w:rsidRDefault="004F5758" w:rsidP="004131DA">
      <w:pPr>
        <w:keepNext/>
        <w:widowControl w:val="0"/>
        <w:autoSpaceDE w:val="0"/>
        <w:autoSpaceDN w:val="0"/>
        <w:adjustRightInd w:val="0"/>
        <w:ind w:firstLine="720"/>
        <w:jc w:val="both"/>
        <w:outlineLvl w:val="3"/>
        <w:rPr>
          <w:sz w:val="28"/>
        </w:rPr>
      </w:pPr>
    </w:p>
    <w:p w:rsidR="00830706" w:rsidRPr="00830706" w:rsidRDefault="00830706" w:rsidP="00AF6A77">
      <w:pPr>
        <w:jc w:val="both"/>
        <w:rPr>
          <w:sz w:val="28"/>
        </w:rPr>
      </w:pPr>
    </w:p>
    <w:p w:rsidR="00830706" w:rsidRPr="00830706" w:rsidRDefault="00830706" w:rsidP="004F5758">
      <w:pPr>
        <w:ind w:firstLine="708"/>
        <w:jc w:val="both"/>
        <w:rPr>
          <w:sz w:val="28"/>
        </w:rPr>
      </w:pPr>
      <w:proofErr w:type="gramStart"/>
      <w:r w:rsidRPr="00830706">
        <w:rPr>
          <w:sz w:val="28"/>
        </w:rPr>
        <w:t>Рабочая программа дисциплины составлена на основании Федерального государственного образовательного стандарта высшего образования по направлению подготовки 45.03.02 «Лингвистика» и содержит: наименование дисциплины, перечень планируемых результатов обучения, соотнесенных с планируемыми результатами освоения образовательной программы, указание места дисциплины в структуре образовательной программы, ее объем в зачетных единицах с указанием часов, выделенных на контактную работу обучающихся с преподавателем содержание дисциплины, структурированное по темам (разделам</w:t>
      </w:r>
      <w:proofErr w:type="gramEnd"/>
      <w:r w:rsidRPr="00830706">
        <w:rPr>
          <w:sz w:val="28"/>
        </w:rPr>
        <w:t>) с указанием отведенного на них часов и видов учебных занятий, перечень основной и дополнительной учебной литературы, учебно-методического обеспечения для самостоятельной работы обучающихся, ресурсов сети «Интернет», информационных технологий необходимых для освоения дисциплины, фонд оценочных сре</w:t>
      </w:r>
      <w:proofErr w:type="gramStart"/>
      <w:r w:rsidRPr="00830706">
        <w:rPr>
          <w:sz w:val="28"/>
        </w:rPr>
        <w:t>дств дл</w:t>
      </w:r>
      <w:proofErr w:type="gramEnd"/>
      <w:r w:rsidRPr="00830706">
        <w:rPr>
          <w:sz w:val="28"/>
        </w:rPr>
        <w:t>я проведения промежуточной</w:t>
      </w:r>
      <w:r w:rsidR="00213385">
        <w:rPr>
          <w:sz w:val="28"/>
        </w:rPr>
        <w:t xml:space="preserve"> </w:t>
      </w:r>
      <w:r w:rsidRPr="00830706">
        <w:rPr>
          <w:sz w:val="28"/>
        </w:rPr>
        <w:t>аттестации обучающихся, описание материально-технической базы, необходимой для осуществления образовательного процесса по дисциплине.</w:t>
      </w:r>
    </w:p>
    <w:p w:rsidR="00830706" w:rsidRPr="00830706" w:rsidRDefault="00830706" w:rsidP="00AF6A77">
      <w:pPr>
        <w:jc w:val="both"/>
        <w:rPr>
          <w:sz w:val="28"/>
        </w:rPr>
      </w:pPr>
      <w:r w:rsidRPr="00830706">
        <w:rPr>
          <w:sz w:val="28"/>
        </w:rPr>
        <w:tab/>
      </w:r>
    </w:p>
    <w:p w:rsidR="00830706" w:rsidRPr="00830706" w:rsidRDefault="00830706" w:rsidP="00AF6A77">
      <w:pPr>
        <w:jc w:val="both"/>
        <w:rPr>
          <w:sz w:val="28"/>
        </w:rPr>
      </w:pPr>
    </w:p>
    <w:p w:rsidR="00830706" w:rsidRPr="00830706" w:rsidRDefault="00830706" w:rsidP="00AF6A77">
      <w:pPr>
        <w:jc w:val="both"/>
        <w:rPr>
          <w:sz w:val="28"/>
        </w:rPr>
      </w:pPr>
      <w:r w:rsidRPr="00830706">
        <w:rPr>
          <w:sz w:val="28"/>
        </w:rPr>
        <w:t>Рецензент: ______________________________________</w:t>
      </w:r>
      <w:r>
        <w:rPr>
          <w:sz w:val="28"/>
        </w:rPr>
        <w:t>___________________________</w:t>
      </w:r>
      <w:r w:rsidR="004F5758">
        <w:rPr>
          <w:sz w:val="28"/>
        </w:rPr>
        <w:t>_____</w:t>
      </w:r>
    </w:p>
    <w:p w:rsidR="00830706" w:rsidRDefault="00830706" w:rsidP="00AF6A77">
      <w:pPr>
        <w:jc w:val="both"/>
        <w:rPr>
          <w:sz w:val="28"/>
        </w:rPr>
      </w:pPr>
      <w:r w:rsidRPr="00830706">
        <w:rPr>
          <w:sz w:val="28"/>
        </w:rPr>
        <w:t>______________________________________</w:t>
      </w:r>
      <w:r>
        <w:rPr>
          <w:sz w:val="28"/>
        </w:rPr>
        <w:t>____________________________</w:t>
      </w:r>
      <w:r w:rsidR="004F5758">
        <w:rPr>
          <w:sz w:val="28"/>
        </w:rPr>
        <w:t>____</w:t>
      </w:r>
    </w:p>
    <w:p w:rsidR="00830706" w:rsidRDefault="00830706" w:rsidP="00AF6A77">
      <w:pPr>
        <w:jc w:val="both"/>
        <w:rPr>
          <w:sz w:val="28"/>
        </w:rPr>
      </w:pPr>
    </w:p>
    <w:p w:rsidR="008745F2" w:rsidRDefault="008745F2" w:rsidP="00AF6A77">
      <w:pPr>
        <w:ind w:firstLine="709"/>
        <w:jc w:val="right"/>
        <w:rPr>
          <w:sz w:val="28"/>
        </w:rPr>
      </w:pPr>
    </w:p>
    <w:p w:rsidR="004131DA" w:rsidRDefault="004131DA" w:rsidP="00AF6A77">
      <w:pPr>
        <w:ind w:firstLine="709"/>
        <w:jc w:val="right"/>
        <w:rPr>
          <w:sz w:val="28"/>
        </w:rPr>
      </w:pPr>
    </w:p>
    <w:p w:rsidR="004131DA" w:rsidRDefault="004131DA" w:rsidP="00AF6A77">
      <w:pPr>
        <w:ind w:firstLine="709"/>
        <w:jc w:val="right"/>
        <w:rPr>
          <w:sz w:val="28"/>
        </w:rPr>
      </w:pPr>
    </w:p>
    <w:p w:rsidR="004131DA" w:rsidRDefault="004131DA" w:rsidP="00AF6A77">
      <w:pPr>
        <w:ind w:firstLine="709"/>
        <w:jc w:val="right"/>
        <w:rPr>
          <w:sz w:val="28"/>
        </w:rPr>
      </w:pPr>
    </w:p>
    <w:p w:rsidR="004131DA" w:rsidRDefault="004131DA" w:rsidP="00AF6A77">
      <w:pPr>
        <w:ind w:firstLine="709"/>
        <w:jc w:val="right"/>
        <w:rPr>
          <w:sz w:val="28"/>
        </w:rPr>
      </w:pPr>
    </w:p>
    <w:p w:rsidR="004131DA" w:rsidRDefault="004131DA" w:rsidP="00AF6A77">
      <w:pPr>
        <w:ind w:firstLine="709"/>
        <w:jc w:val="right"/>
        <w:rPr>
          <w:sz w:val="28"/>
        </w:rPr>
      </w:pPr>
    </w:p>
    <w:p w:rsidR="004131DA" w:rsidRDefault="004131DA" w:rsidP="00AF6A77">
      <w:pPr>
        <w:ind w:firstLine="709"/>
        <w:jc w:val="right"/>
        <w:rPr>
          <w:sz w:val="28"/>
        </w:rPr>
      </w:pPr>
    </w:p>
    <w:p w:rsidR="004131DA" w:rsidRDefault="004131DA" w:rsidP="00AF6A77">
      <w:pPr>
        <w:ind w:firstLine="709"/>
        <w:jc w:val="right"/>
        <w:rPr>
          <w:sz w:val="28"/>
        </w:rPr>
      </w:pPr>
    </w:p>
    <w:p w:rsidR="004131DA" w:rsidRDefault="004131DA" w:rsidP="00AF6A77">
      <w:pPr>
        <w:ind w:firstLine="709"/>
        <w:jc w:val="right"/>
        <w:rPr>
          <w:sz w:val="28"/>
        </w:rPr>
      </w:pPr>
    </w:p>
    <w:p w:rsidR="008745F2" w:rsidRPr="00851B7F" w:rsidRDefault="008745F2" w:rsidP="00AF6A77">
      <w:pPr>
        <w:ind w:firstLine="709"/>
        <w:jc w:val="right"/>
        <w:rPr>
          <w:sz w:val="28"/>
        </w:rPr>
      </w:pPr>
    </w:p>
    <w:p w:rsidR="008745F2" w:rsidRPr="00851B7F" w:rsidRDefault="008745F2" w:rsidP="00AF6A77">
      <w:pPr>
        <w:ind w:firstLine="709"/>
        <w:jc w:val="right"/>
        <w:rPr>
          <w:sz w:val="28"/>
        </w:rPr>
      </w:pPr>
      <w:r w:rsidRPr="00851B7F">
        <w:rPr>
          <w:sz w:val="28"/>
        </w:rPr>
        <w:t>©</w:t>
      </w:r>
      <w:r w:rsidR="00AD61F2">
        <w:rPr>
          <w:sz w:val="28"/>
        </w:rPr>
        <w:t xml:space="preserve"> </w:t>
      </w:r>
      <w:r w:rsidR="00213385">
        <w:rPr>
          <w:sz w:val="28"/>
        </w:rPr>
        <w:t>Мироненко Е.В.</w:t>
      </w:r>
      <w:r w:rsidR="00E849D1">
        <w:rPr>
          <w:sz w:val="28"/>
        </w:rPr>
        <w:t>,</w:t>
      </w:r>
      <w:r w:rsidRPr="00D02C6C">
        <w:rPr>
          <w:sz w:val="28"/>
        </w:rPr>
        <w:t xml:space="preserve"> </w:t>
      </w:r>
      <w:r w:rsidR="00AD61F2">
        <w:rPr>
          <w:sz w:val="28"/>
        </w:rPr>
        <w:t>201</w:t>
      </w:r>
      <w:r w:rsidR="003722F0">
        <w:rPr>
          <w:sz w:val="28"/>
        </w:rPr>
        <w:t>8</w:t>
      </w:r>
    </w:p>
    <w:p w:rsidR="008745F2" w:rsidRPr="00851B7F" w:rsidRDefault="00AD61F2" w:rsidP="00AF6A77">
      <w:pPr>
        <w:ind w:firstLine="709"/>
        <w:jc w:val="right"/>
        <w:rPr>
          <w:sz w:val="28"/>
        </w:rPr>
      </w:pPr>
      <w:r>
        <w:rPr>
          <w:sz w:val="28"/>
        </w:rPr>
        <w:t>© НФ ПГУ, 201</w:t>
      </w:r>
      <w:r w:rsidR="003722F0">
        <w:rPr>
          <w:sz w:val="28"/>
        </w:rPr>
        <w:t>8</w:t>
      </w:r>
    </w:p>
    <w:p w:rsidR="00E849D1" w:rsidRDefault="00E849D1" w:rsidP="00AF6A77">
      <w:pPr>
        <w:suppressLineNumbers/>
        <w:jc w:val="center"/>
        <w:rPr>
          <w:b/>
          <w:sz w:val="28"/>
          <w:szCs w:val="28"/>
          <w:lang w:eastAsia="en-US"/>
        </w:rPr>
      </w:pPr>
    </w:p>
    <w:p w:rsidR="004131DA" w:rsidRDefault="004131DA" w:rsidP="00AF6A77">
      <w:pPr>
        <w:suppressLineNumbers/>
        <w:jc w:val="center"/>
        <w:rPr>
          <w:b/>
          <w:sz w:val="28"/>
          <w:szCs w:val="28"/>
          <w:lang w:eastAsia="en-US"/>
        </w:rPr>
      </w:pPr>
    </w:p>
    <w:p w:rsidR="004131DA" w:rsidRDefault="004131DA" w:rsidP="00AF6A77">
      <w:pPr>
        <w:suppressLineNumbers/>
        <w:jc w:val="center"/>
        <w:rPr>
          <w:b/>
          <w:sz w:val="28"/>
          <w:szCs w:val="28"/>
          <w:lang w:eastAsia="en-US"/>
        </w:rPr>
      </w:pPr>
    </w:p>
    <w:p w:rsidR="004131DA" w:rsidRDefault="004131DA" w:rsidP="00AF6A77">
      <w:pPr>
        <w:suppressLineNumbers/>
        <w:jc w:val="center"/>
        <w:rPr>
          <w:b/>
          <w:sz w:val="28"/>
          <w:szCs w:val="28"/>
          <w:lang w:eastAsia="en-US"/>
        </w:rPr>
      </w:pPr>
    </w:p>
    <w:p w:rsidR="004131DA" w:rsidRDefault="004131DA" w:rsidP="00AF6A77">
      <w:pPr>
        <w:suppressLineNumbers/>
        <w:jc w:val="center"/>
        <w:rPr>
          <w:b/>
          <w:sz w:val="28"/>
          <w:szCs w:val="28"/>
          <w:lang w:eastAsia="en-US"/>
        </w:rPr>
      </w:pPr>
    </w:p>
    <w:p w:rsidR="004131DA" w:rsidRDefault="004131DA" w:rsidP="00AF6A77">
      <w:pPr>
        <w:suppressLineNumbers/>
        <w:jc w:val="center"/>
        <w:rPr>
          <w:b/>
          <w:sz w:val="28"/>
          <w:szCs w:val="28"/>
          <w:lang w:eastAsia="en-US"/>
        </w:rPr>
      </w:pPr>
    </w:p>
    <w:p w:rsidR="004B4E4D" w:rsidRPr="004B4E4D" w:rsidRDefault="004B4E4D" w:rsidP="00AF6A77">
      <w:pPr>
        <w:suppressLineNumbers/>
        <w:jc w:val="center"/>
        <w:rPr>
          <w:b/>
          <w:sz w:val="28"/>
          <w:szCs w:val="28"/>
          <w:lang w:eastAsia="en-US"/>
        </w:rPr>
      </w:pPr>
      <w:r w:rsidRPr="004B4E4D">
        <w:rPr>
          <w:b/>
          <w:sz w:val="28"/>
          <w:szCs w:val="28"/>
          <w:lang w:eastAsia="en-US"/>
        </w:rPr>
        <w:lastRenderedPageBreak/>
        <w:t>Содержание</w:t>
      </w:r>
    </w:p>
    <w:p w:rsidR="004B4E4D" w:rsidRPr="004B4E4D" w:rsidRDefault="004B4E4D" w:rsidP="00AF6A77">
      <w:pPr>
        <w:suppressLineNumbers/>
        <w:ind w:left="283"/>
        <w:jc w:val="both"/>
        <w:rPr>
          <w:sz w:val="28"/>
          <w:szCs w:val="28"/>
          <w:lang w:eastAsia="en-US"/>
        </w:rPr>
      </w:pPr>
    </w:p>
    <w:p w:rsidR="004B4E4D" w:rsidRPr="004B4E4D" w:rsidRDefault="004B4E4D" w:rsidP="00AF6A77">
      <w:pPr>
        <w:ind w:firstLine="709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1"/>
        <w:gridCol w:w="748"/>
      </w:tblGrid>
      <w:tr w:rsidR="000014FD" w:rsidRPr="008C6FEE" w:rsidTr="000014FD">
        <w:tc>
          <w:tcPr>
            <w:tcW w:w="9361" w:type="dxa"/>
          </w:tcPr>
          <w:p w:rsidR="000014FD" w:rsidRDefault="000014FD" w:rsidP="00BF0AC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iCs/>
                <w:sz w:val="28"/>
                <w:szCs w:val="22"/>
              </w:rPr>
            </w:pPr>
            <w:r w:rsidRPr="008C6FEE">
              <w:rPr>
                <w:bCs/>
                <w:iCs/>
                <w:sz w:val="28"/>
              </w:rPr>
              <w:t>1. Объекты</w:t>
            </w:r>
            <w:r>
              <w:rPr>
                <w:bCs/>
                <w:iCs/>
                <w:sz w:val="28"/>
              </w:rPr>
              <w:t xml:space="preserve"> и в</w:t>
            </w:r>
            <w:r w:rsidRPr="008C6FEE">
              <w:rPr>
                <w:sz w:val="28"/>
                <w:szCs w:val="28"/>
              </w:rPr>
              <w:t>иды</w:t>
            </w:r>
            <w:r w:rsidRPr="008C6FEE">
              <w:rPr>
                <w:bCs/>
                <w:iCs/>
                <w:sz w:val="28"/>
              </w:rPr>
              <w:t xml:space="preserve"> профессиональной деятельности</w:t>
            </w:r>
            <w:r>
              <w:rPr>
                <w:bCs/>
                <w:iCs/>
                <w:sz w:val="28"/>
              </w:rPr>
              <w:t>, п</w:t>
            </w:r>
            <w:r w:rsidRPr="008C6FEE">
              <w:rPr>
                <w:bCs/>
                <w:iCs/>
                <w:sz w:val="28"/>
                <w:szCs w:val="22"/>
              </w:rPr>
              <w:t xml:space="preserve">рофессиональные </w:t>
            </w:r>
          </w:p>
          <w:p w:rsidR="000014FD" w:rsidRDefault="000014FD" w:rsidP="00BF0AC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iCs/>
                <w:sz w:val="28"/>
              </w:rPr>
            </w:pPr>
            <w:r w:rsidRPr="008C6FEE">
              <w:rPr>
                <w:bCs/>
                <w:iCs/>
                <w:sz w:val="28"/>
                <w:szCs w:val="22"/>
              </w:rPr>
              <w:t>задачи, которые будут готовы решать обучающиеся</w:t>
            </w:r>
            <w:r>
              <w:rPr>
                <w:bCs/>
                <w:iCs/>
                <w:sz w:val="28"/>
              </w:rPr>
              <w:t>,</w:t>
            </w:r>
            <w:r w:rsidRPr="008C6FEE">
              <w:rPr>
                <w:bCs/>
                <w:iCs/>
                <w:sz w:val="28"/>
              </w:rPr>
              <w:t xml:space="preserve"> освоивши</w:t>
            </w:r>
            <w:r>
              <w:rPr>
                <w:bCs/>
                <w:iCs/>
                <w:sz w:val="28"/>
              </w:rPr>
              <w:t>е пр</w:t>
            </w:r>
            <w:r w:rsidRPr="008C6FEE">
              <w:rPr>
                <w:bCs/>
                <w:iCs/>
                <w:sz w:val="28"/>
              </w:rPr>
              <w:t>о</w:t>
            </w:r>
            <w:r w:rsidRPr="008C6FEE">
              <w:rPr>
                <w:bCs/>
                <w:iCs/>
                <w:sz w:val="28"/>
              </w:rPr>
              <w:t xml:space="preserve">грамму </w:t>
            </w:r>
          </w:p>
          <w:p w:rsidR="000014FD" w:rsidRPr="008C6FEE" w:rsidRDefault="000014FD" w:rsidP="00BF0AC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</w:rPr>
              <w:t>б</w:t>
            </w:r>
            <w:r w:rsidRPr="008C6FEE">
              <w:rPr>
                <w:bCs/>
                <w:iCs/>
                <w:sz w:val="28"/>
              </w:rPr>
              <w:t>акалавриата</w:t>
            </w:r>
            <w:proofErr w:type="spellEnd"/>
            <w:r>
              <w:rPr>
                <w:bCs/>
                <w:iCs/>
                <w:sz w:val="28"/>
              </w:rPr>
              <w:t>………………………………………………………………………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C6FEE">
              <w:rPr>
                <w:sz w:val="28"/>
                <w:szCs w:val="28"/>
              </w:rPr>
              <w:t>. Цел</w:t>
            </w:r>
            <w:r>
              <w:rPr>
                <w:sz w:val="28"/>
                <w:szCs w:val="28"/>
              </w:rPr>
              <w:t>ь</w:t>
            </w:r>
            <w:r w:rsidRPr="008C6FEE">
              <w:rPr>
                <w:sz w:val="28"/>
                <w:szCs w:val="28"/>
              </w:rPr>
              <w:t xml:space="preserve"> освоения дисципл</w:t>
            </w:r>
            <w:r w:rsidRPr="008C6FEE">
              <w:rPr>
                <w:sz w:val="28"/>
                <w:szCs w:val="28"/>
              </w:rPr>
              <w:t>и</w:t>
            </w:r>
            <w:r w:rsidRPr="008C6FEE">
              <w:rPr>
                <w:sz w:val="28"/>
                <w:szCs w:val="28"/>
              </w:rPr>
              <w:t>ны……………………………</w:t>
            </w:r>
            <w:r>
              <w:rPr>
                <w:sz w:val="28"/>
                <w:szCs w:val="28"/>
              </w:rPr>
              <w:t>..</w:t>
            </w:r>
            <w:r w:rsidRPr="008C6FEE">
              <w:rPr>
                <w:sz w:val="28"/>
                <w:szCs w:val="28"/>
              </w:rPr>
              <w:t xml:space="preserve">…………. 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C6FEE">
              <w:rPr>
                <w:sz w:val="28"/>
                <w:szCs w:val="28"/>
              </w:rPr>
              <w:t xml:space="preserve">. </w:t>
            </w:r>
            <w:r w:rsidRPr="005301F0">
              <w:rPr>
                <w:bCs/>
                <w:iCs/>
                <w:sz w:val="28"/>
              </w:rPr>
              <w:t>Планируемые результаты обучения по дисциплине</w:t>
            </w:r>
            <w:proofErr w:type="gramStart"/>
            <w:r>
              <w:rPr>
                <w:bCs/>
                <w:iCs/>
                <w:sz w:val="28"/>
              </w:rPr>
              <w:t xml:space="preserve"> .</w:t>
            </w:r>
            <w:proofErr w:type="gramEnd"/>
            <w:r>
              <w:rPr>
                <w:bCs/>
                <w:iCs/>
                <w:sz w:val="28"/>
              </w:rPr>
              <w:t>.………………………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Default="000014FD" w:rsidP="00BF0AC0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34F8">
              <w:rPr>
                <w:bCs/>
                <w:iCs/>
                <w:sz w:val="28"/>
                <w:szCs w:val="28"/>
              </w:rPr>
              <w:t>3.1. Компетенции, формируемые в процессе изучения дисциплины</w:t>
            </w:r>
            <w:r>
              <w:rPr>
                <w:bCs/>
                <w:iCs/>
                <w:sz w:val="28"/>
                <w:szCs w:val="28"/>
              </w:rPr>
              <w:t>…………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Default="000014FD" w:rsidP="00BF0AC0">
            <w:pPr>
              <w:rPr>
                <w:sz w:val="28"/>
                <w:szCs w:val="28"/>
              </w:rPr>
            </w:pPr>
            <w:r w:rsidRPr="006834F8">
              <w:rPr>
                <w:bCs/>
                <w:iCs/>
                <w:sz w:val="28"/>
                <w:szCs w:val="28"/>
              </w:rPr>
              <w:t>3.2. Матрица формирования компетенций по дисциплине</w:t>
            </w:r>
            <w:r>
              <w:rPr>
                <w:bCs/>
                <w:iCs/>
                <w:sz w:val="28"/>
                <w:szCs w:val="28"/>
              </w:rPr>
              <w:t>……………………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Pr="008C6FEE" w:rsidRDefault="000014FD" w:rsidP="00BF0AC0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  <w:r w:rsidRPr="005301F0">
              <w:rPr>
                <w:sz w:val="32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</w:t>
            </w:r>
            <w:r w:rsidRPr="00D22316">
              <w:rPr>
                <w:bCs/>
                <w:iCs/>
                <w:sz w:val="28"/>
              </w:rPr>
              <w:t>есто дисциплины</w:t>
            </w:r>
            <w:r>
              <w:rPr>
                <w:bCs/>
                <w:iCs/>
                <w:sz w:val="28"/>
              </w:rPr>
              <w:t xml:space="preserve"> </w:t>
            </w:r>
            <w:r w:rsidRPr="00D22316">
              <w:rPr>
                <w:bCs/>
                <w:iCs/>
                <w:sz w:val="28"/>
              </w:rPr>
              <w:t xml:space="preserve">в структуре </w:t>
            </w:r>
            <w:r>
              <w:rPr>
                <w:bCs/>
                <w:iCs/>
                <w:sz w:val="28"/>
              </w:rPr>
              <w:t xml:space="preserve">ОПОП </w:t>
            </w:r>
            <w:proofErr w:type="gramStart"/>
            <w:r>
              <w:rPr>
                <w:bCs/>
                <w:iCs/>
                <w:sz w:val="28"/>
              </w:rPr>
              <w:t>ВО</w:t>
            </w:r>
            <w:proofErr w:type="gramEnd"/>
            <w:r>
              <w:rPr>
                <w:bCs/>
                <w:iCs/>
                <w:sz w:val="28"/>
              </w:rPr>
              <w:t>……………………</w:t>
            </w:r>
            <w:r w:rsidRPr="005301F0">
              <w:rPr>
                <w:sz w:val="28"/>
              </w:rPr>
              <w:t>……………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rPr>
                <w:sz w:val="32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C6FEE">
              <w:rPr>
                <w:sz w:val="28"/>
                <w:szCs w:val="28"/>
              </w:rPr>
              <w:t xml:space="preserve">.  </w:t>
            </w:r>
            <w:r w:rsidRPr="005301F0">
              <w:rPr>
                <w:bCs/>
                <w:iCs/>
                <w:sz w:val="28"/>
              </w:rPr>
              <w:t xml:space="preserve">Объем дисциплины </w:t>
            </w:r>
            <w:r>
              <w:rPr>
                <w:bCs/>
                <w:iCs/>
                <w:sz w:val="28"/>
              </w:rPr>
              <w:t>…………….</w:t>
            </w:r>
            <w:r w:rsidRPr="005301F0">
              <w:rPr>
                <w:sz w:val="28"/>
                <w:szCs w:val="28"/>
              </w:rPr>
              <w:t>……………………………………</w:t>
            </w:r>
            <w:r>
              <w:rPr>
                <w:sz w:val="28"/>
                <w:szCs w:val="28"/>
              </w:rPr>
              <w:t>………..</w:t>
            </w:r>
            <w:r w:rsidRPr="008C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C6FEE">
              <w:rPr>
                <w:sz w:val="28"/>
                <w:szCs w:val="28"/>
              </w:rPr>
              <w:t>. Содержание дисципл</w:t>
            </w:r>
            <w:r w:rsidRPr="008C6FEE">
              <w:rPr>
                <w:sz w:val="28"/>
                <w:szCs w:val="28"/>
              </w:rPr>
              <w:t>и</w:t>
            </w:r>
            <w:r w:rsidRPr="008C6FEE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………….</w:t>
            </w:r>
            <w:r w:rsidRPr="008C6FEE">
              <w:rPr>
                <w:sz w:val="28"/>
                <w:szCs w:val="28"/>
              </w:rPr>
              <w:t>………………………………………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Default="000014FD" w:rsidP="00BF0AC0">
            <w:pPr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6.1. </w:t>
            </w:r>
            <w:r w:rsidRPr="00995A96">
              <w:rPr>
                <w:sz w:val="28"/>
                <w:szCs w:val="22"/>
              </w:rPr>
              <w:t>Содержание дисциплины, структ</w:t>
            </w:r>
            <w:r>
              <w:rPr>
                <w:sz w:val="28"/>
                <w:szCs w:val="22"/>
              </w:rPr>
              <w:t>урированное по темам (разделам)….....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Default="000014FD" w:rsidP="00BF0AC0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6.2. </w:t>
            </w:r>
            <w:r w:rsidRPr="00995A96">
              <w:rPr>
                <w:sz w:val="28"/>
              </w:rPr>
              <w:t>Темы и содержание занятий лекционного и семинарск</w:t>
            </w:r>
            <w:r w:rsidRPr="00995A96">
              <w:rPr>
                <w:sz w:val="28"/>
              </w:rPr>
              <w:t>о</w:t>
            </w:r>
            <w:r w:rsidRPr="00995A96">
              <w:rPr>
                <w:sz w:val="28"/>
              </w:rPr>
              <w:t>го типа</w:t>
            </w:r>
            <w:r>
              <w:rPr>
                <w:sz w:val="28"/>
              </w:rPr>
              <w:t>……...….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Default="000014FD" w:rsidP="00BF0AC0">
            <w:pPr>
              <w:tabs>
                <w:tab w:val="left" w:pos="993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  <w:r w:rsidRPr="00995A96">
              <w:rPr>
                <w:sz w:val="28"/>
                <w:szCs w:val="28"/>
              </w:rPr>
              <w:t xml:space="preserve"> </w:t>
            </w:r>
            <w:r w:rsidRPr="00995A96">
              <w:rPr>
                <w:bCs/>
                <w:iCs/>
                <w:sz w:val="28"/>
                <w:szCs w:val="28"/>
              </w:rPr>
              <w:t xml:space="preserve">Темы и содержание учебных занятий в форме самостоятельной </w:t>
            </w:r>
          </w:p>
          <w:p w:rsidR="000014FD" w:rsidRDefault="000014FD" w:rsidP="00BF0A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995A96">
              <w:rPr>
                <w:bCs/>
                <w:iCs/>
                <w:sz w:val="28"/>
                <w:szCs w:val="28"/>
              </w:rPr>
              <w:t>раб</w:t>
            </w:r>
            <w:r w:rsidRPr="00995A96">
              <w:rPr>
                <w:bCs/>
                <w:iCs/>
                <w:sz w:val="28"/>
                <w:szCs w:val="28"/>
              </w:rPr>
              <w:t>о</w:t>
            </w:r>
            <w:r w:rsidRPr="00995A96">
              <w:rPr>
                <w:bCs/>
                <w:iCs/>
                <w:sz w:val="28"/>
                <w:szCs w:val="28"/>
              </w:rPr>
              <w:t>ты</w:t>
            </w:r>
            <w:r>
              <w:rPr>
                <w:bCs/>
                <w:iCs/>
                <w:sz w:val="28"/>
                <w:szCs w:val="28"/>
              </w:rPr>
              <w:t>………………………………………………………………….………….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Pr="008C6FEE" w:rsidRDefault="000014FD" w:rsidP="00BF0AC0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8C6FEE">
              <w:rPr>
                <w:sz w:val="28"/>
                <w:szCs w:val="28"/>
              </w:rPr>
              <w:t>Образовательные технол</w:t>
            </w:r>
            <w:r w:rsidRPr="008C6FEE">
              <w:rPr>
                <w:sz w:val="28"/>
                <w:szCs w:val="28"/>
              </w:rPr>
              <w:t>о</w:t>
            </w:r>
            <w:r w:rsidRPr="008C6FEE">
              <w:rPr>
                <w:sz w:val="28"/>
                <w:szCs w:val="28"/>
              </w:rPr>
              <w:t>гии…………………………………</w:t>
            </w:r>
            <w:r>
              <w:rPr>
                <w:sz w:val="28"/>
                <w:szCs w:val="28"/>
              </w:rPr>
              <w:t>…</w:t>
            </w:r>
            <w:r w:rsidRPr="008C6FEE">
              <w:rPr>
                <w:sz w:val="28"/>
                <w:szCs w:val="28"/>
              </w:rPr>
              <w:t>……………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Pr="008C6FEE" w:rsidRDefault="000014FD" w:rsidP="00BF0A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301F0">
              <w:rPr>
                <w:sz w:val="28"/>
                <w:szCs w:val="28"/>
              </w:rPr>
              <w:t>. Фонд оценочных сре</w:t>
            </w:r>
            <w:proofErr w:type="gramStart"/>
            <w:r w:rsidRPr="005301F0">
              <w:rPr>
                <w:sz w:val="28"/>
                <w:szCs w:val="28"/>
              </w:rPr>
              <w:t>дств дл</w:t>
            </w:r>
            <w:proofErr w:type="gramEnd"/>
            <w:r w:rsidRPr="005301F0">
              <w:rPr>
                <w:sz w:val="28"/>
                <w:szCs w:val="28"/>
              </w:rPr>
              <w:t>я проведения промежуточной аттестации обучающихся по дисциплине</w:t>
            </w:r>
            <w:r>
              <w:rPr>
                <w:sz w:val="28"/>
                <w:szCs w:val="28"/>
              </w:rPr>
              <w:t>…………..……..</w:t>
            </w:r>
            <w:r w:rsidRPr="008C6FEE"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Pr="00F10B93" w:rsidRDefault="000014FD" w:rsidP="00BF0A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10B93">
              <w:rPr>
                <w:sz w:val="28"/>
                <w:szCs w:val="28"/>
              </w:rPr>
              <w:t xml:space="preserve">8.1. Система оценки </w:t>
            </w:r>
            <w:proofErr w:type="spellStart"/>
            <w:r w:rsidRPr="00F10B93">
              <w:rPr>
                <w:sz w:val="28"/>
                <w:szCs w:val="28"/>
              </w:rPr>
              <w:t>сформированности</w:t>
            </w:r>
            <w:proofErr w:type="spellEnd"/>
            <w:r w:rsidRPr="00F10B93">
              <w:rPr>
                <w:sz w:val="28"/>
                <w:szCs w:val="28"/>
              </w:rPr>
              <w:t xml:space="preserve"> составляющих компетенций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Default="000014FD" w:rsidP="00BF0A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8.2. </w:t>
            </w:r>
            <w:r w:rsidRPr="00D3378B">
              <w:rPr>
                <w:sz w:val="28"/>
                <w:szCs w:val="28"/>
              </w:rPr>
              <w:t>Паспорт фонда оценочных средств</w:t>
            </w:r>
            <w:r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Default="000014FD" w:rsidP="00BF0AC0">
            <w:pPr>
              <w:jc w:val="both"/>
              <w:rPr>
                <w:sz w:val="28"/>
                <w:szCs w:val="28"/>
              </w:rPr>
            </w:pPr>
            <w:r w:rsidRPr="00D3378B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</w:t>
            </w:r>
            <w:r w:rsidRPr="00D3378B">
              <w:rPr>
                <w:sz w:val="28"/>
                <w:szCs w:val="28"/>
              </w:rPr>
              <w:t>. Типовые контрольные задания, оцениваемые показатели и критерии оценивания составляющих компетенций, шкалы оценивания и методич</w:t>
            </w:r>
            <w:r w:rsidRPr="00D3378B">
              <w:rPr>
                <w:sz w:val="28"/>
                <w:szCs w:val="28"/>
              </w:rPr>
              <w:t>е</w:t>
            </w:r>
            <w:r w:rsidRPr="00D3378B">
              <w:rPr>
                <w:sz w:val="28"/>
                <w:szCs w:val="28"/>
              </w:rPr>
              <w:t>ские материалы, определяющие процедуры оценивания</w:t>
            </w:r>
            <w:r>
              <w:rPr>
                <w:sz w:val="28"/>
                <w:szCs w:val="28"/>
              </w:rPr>
              <w:t>……………………...</w:t>
            </w:r>
            <w:r>
              <w:rPr>
                <w:sz w:val="28"/>
                <w:szCs w:val="28"/>
              </w:rPr>
              <w:t>...........................................................................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Pr="005301F0" w:rsidRDefault="000014FD" w:rsidP="00BF0AC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301F0">
              <w:rPr>
                <w:sz w:val="28"/>
                <w:szCs w:val="28"/>
              </w:rPr>
              <w:t>. М</w:t>
            </w:r>
            <w:r w:rsidRPr="005301F0">
              <w:rPr>
                <w:bCs/>
                <w:iCs/>
                <w:sz w:val="28"/>
              </w:rPr>
              <w:t xml:space="preserve">етодические указания для </w:t>
            </w:r>
            <w:proofErr w:type="gramStart"/>
            <w:r w:rsidRPr="005301F0">
              <w:rPr>
                <w:bCs/>
                <w:iCs/>
                <w:sz w:val="28"/>
              </w:rPr>
              <w:t>обучающихся</w:t>
            </w:r>
            <w:proofErr w:type="gramEnd"/>
            <w:r w:rsidRPr="005301F0">
              <w:rPr>
                <w:bCs/>
                <w:iCs/>
                <w:sz w:val="28"/>
              </w:rPr>
              <w:t xml:space="preserve"> по освоению дисциплины</w:t>
            </w:r>
            <w:r>
              <w:rPr>
                <w:bCs/>
                <w:iCs/>
                <w:sz w:val="28"/>
              </w:rPr>
              <w:t>….....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C6FEE">
              <w:rPr>
                <w:sz w:val="28"/>
                <w:szCs w:val="28"/>
              </w:rPr>
              <w:t>. Учебно-методическое и информационное обеспечение дисципл</w:t>
            </w:r>
            <w:r w:rsidRPr="008C6F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ны……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Pr="008C6FEE" w:rsidRDefault="000014FD" w:rsidP="00BF0AC0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8C6F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C6FEE">
              <w:rPr>
                <w:sz w:val="28"/>
                <w:szCs w:val="28"/>
              </w:rPr>
              <w:t>. Материально-техническое обеспечение дисципл</w:t>
            </w:r>
            <w:r w:rsidRPr="008C6F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ны………………….….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rPr>
                <w:sz w:val="28"/>
                <w:szCs w:val="28"/>
              </w:rPr>
            </w:pPr>
          </w:p>
        </w:tc>
      </w:tr>
      <w:tr w:rsidR="000014FD" w:rsidRPr="008C6FEE" w:rsidTr="000014FD">
        <w:tc>
          <w:tcPr>
            <w:tcW w:w="9361" w:type="dxa"/>
          </w:tcPr>
          <w:p w:rsidR="000014FD" w:rsidRPr="006D265D" w:rsidRDefault="000014FD" w:rsidP="00BF0AC0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6D265D">
              <w:rPr>
                <w:sz w:val="28"/>
                <w:szCs w:val="28"/>
              </w:rPr>
              <w:t xml:space="preserve">Организация образовательного процесса для обучения инвалидов и лиц с ограниченными возможностями здоровья </w:t>
            </w:r>
          </w:p>
          <w:p w:rsidR="000014FD" w:rsidRDefault="000014FD" w:rsidP="00BF0AC0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0014FD" w:rsidRPr="006D265D" w:rsidRDefault="000014FD" w:rsidP="00BF0AC0">
            <w:pPr>
              <w:pStyle w:val="a5"/>
              <w:tabs>
                <w:tab w:val="clear" w:pos="72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8C6FEE">
              <w:rPr>
                <w:sz w:val="28"/>
                <w:szCs w:val="28"/>
              </w:rPr>
              <w:t>Дополнения и изменения в рабочей программе дисциплины ……………......</w:t>
            </w:r>
          </w:p>
        </w:tc>
        <w:tc>
          <w:tcPr>
            <w:tcW w:w="748" w:type="dxa"/>
            <w:shd w:val="clear" w:color="auto" w:fill="FFFF00"/>
          </w:tcPr>
          <w:p w:rsidR="000014FD" w:rsidRPr="008C6FEE" w:rsidRDefault="000014FD" w:rsidP="00BF0AC0">
            <w:pPr>
              <w:pStyle w:val="a3"/>
              <w:suppressLineNumbers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745F2" w:rsidRDefault="008745F2" w:rsidP="00AF6A77">
      <w:pPr>
        <w:jc w:val="both"/>
      </w:pPr>
    </w:p>
    <w:p w:rsidR="008745F2" w:rsidRDefault="008745F2" w:rsidP="00AF6A77"/>
    <w:p w:rsidR="004D106A" w:rsidRDefault="004D106A" w:rsidP="00AF6A77"/>
    <w:p w:rsidR="004D106A" w:rsidRDefault="004D106A" w:rsidP="00AF6A77"/>
    <w:p w:rsidR="004D106A" w:rsidRDefault="004D106A" w:rsidP="00AF6A77"/>
    <w:p w:rsidR="004D106A" w:rsidRDefault="004D106A" w:rsidP="00AF6A77"/>
    <w:p w:rsidR="004D106A" w:rsidRDefault="004D106A" w:rsidP="00AF6A77"/>
    <w:p w:rsidR="004D106A" w:rsidRDefault="004D106A" w:rsidP="00AF6A77"/>
    <w:p w:rsidR="004D106A" w:rsidRDefault="004D106A" w:rsidP="00AF6A77"/>
    <w:p w:rsidR="004D106A" w:rsidRDefault="004D106A" w:rsidP="00AF6A77"/>
    <w:p w:rsidR="004D106A" w:rsidRDefault="004D106A" w:rsidP="00AF6A77"/>
    <w:p w:rsidR="008745F2" w:rsidRPr="00AD61F2" w:rsidRDefault="00AD61F2" w:rsidP="004F5758">
      <w:pPr>
        <w:pStyle w:val="ac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AD61F2">
        <w:rPr>
          <w:b/>
          <w:sz w:val="28"/>
          <w:szCs w:val="28"/>
        </w:rPr>
        <w:lastRenderedPageBreak/>
        <w:t xml:space="preserve">Объекты и виды профессиональной деятельности, профессиональные задачи, которые будут готовы решать обучающиеся, освоившие программу </w:t>
      </w:r>
      <w:proofErr w:type="spellStart"/>
      <w:r w:rsidRPr="00AD61F2">
        <w:rPr>
          <w:b/>
          <w:sz w:val="28"/>
          <w:szCs w:val="28"/>
        </w:rPr>
        <w:t>бакала</w:t>
      </w:r>
      <w:r>
        <w:rPr>
          <w:b/>
          <w:sz w:val="28"/>
          <w:szCs w:val="28"/>
        </w:rPr>
        <w:t>в</w:t>
      </w:r>
      <w:r w:rsidRPr="00AD61F2">
        <w:rPr>
          <w:b/>
          <w:sz w:val="28"/>
          <w:szCs w:val="28"/>
        </w:rPr>
        <w:t>риата</w:t>
      </w:r>
      <w:proofErr w:type="spellEnd"/>
      <w:r w:rsidRPr="00AD61F2">
        <w:rPr>
          <w:b/>
          <w:sz w:val="28"/>
          <w:szCs w:val="28"/>
        </w:rPr>
        <w:t>.</w:t>
      </w:r>
    </w:p>
    <w:p w:rsidR="008745F2" w:rsidRDefault="008745F2" w:rsidP="00AF6A77">
      <w:pPr>
        <w:jc w:val="both"/>
      </w:pPr>
    </w:p>
    <w:p w:rsidR="004B4E4D" w:rsidRPr="004B4E4D" w:rsidRDefault="004B4E4D" w:rsidP="00AF6A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4E4D">
        <w:rPr>
          <w:bCs/>
          <w:iCs/>
          <w:sz w:val="28"/>
          <w:szCs w:val="20"/>
          <w:lang w:eastAsia="en-US"/>
        </w:rPr>
        <w:t xml:space="preserve">1.1. </w:t>
      </w:r>
      <w:r w:rsidRPr="004B4E4D">
        <w:rPr>
          <w:bCs/>
          <w:iCs/>
          <w:sz w:val="28"/>
          <w:lang w:eastAsia="en-US"/>
        </w:rPr>
        <w:t xml:space="preserve">Объекты профессиональной деятельности выпускников, освоивших программу </w:t>
      </w:r>
      <w:proofErr w:type="spellStart"/>
      <w:r w:rsidRPr="004B4E4D">
        <w:rPr>
          <w:bCs/>
          <w:iCs/>
          <w:sz w:val="28"/>
          <w:lang w:eastAsia="en-US"/>
        </w:rPr>
        <w:t>бакалавриата</w:t>
      </w:r>
      <w:proofErr w:type="spellEnd"/>
      <w:r w:rsidRPr="004B4E4D">
        <w:rPr>
          <w:bCs/>
          <w:iCs/>
          <w:sz w:val="28"/>
          <w:lang w:eastAsia="en-US"/>
        </w:rPr>
        <w:t xml:space="preserve"> по направлению подготовки 45.03.02 «Лингвистика» и направленности (профилю) «Теория и методика преподавания иностранных языков и культур»: </w:t>
      </w:r>
      <w:r w:rsidRPr="004B4E4D">
        <w:rPr>
          <w:sz w:val="28"/>
          <w:szCs w:val="28"/>
          <w:lang w:eastAsia="en-US"/>
        </w:rPr>
        <w:t xml:space="preserve">теория иностранных языков; </w:t>
      </w:r>
      <w:r w:rsidRPr="004B4E4D">
        <w:rPr>
          <w:bCs/>
          <w:iCs/>
          <w:sz w:val="28"/>
          <w:lang w:eastAsia="en-US"/>
        </w:rPr>
        <w:t>теория и методика преподавания иностранных языков и культур</w:t>
      </w:r>
      <w:r w:rsidRPr="004B4E4D">
        <w:rPr>
          <w:sz w:val="28"/>
          <w:szCs w:val="28"/>
          <w:lang w:eastAsia="en-US"/>
        </w:rPr>
        <w:t>; теория межкультурной коммуникации; лингвистические компоненты электронных информационных систем; иностранные языки и культуры стран изучаемых языков.</w:t>
      </w:r>
    </w:p>
    <w:p w:rsidR="004B4E4D" w:rsidRPr="004B4E4D" w:rsidRDefault="004B4E4D" w:rsidP="00AF6A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B4E4D" w:rsidRPr="004B4E4D" w:rsidRDefault="004B4E4D" w:rsidP="00AF6A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B4E4D">
        <w:rPr>
          <w:sz w:val="28"/>
          <w:szCs w:val="28"/>
          <w:lang w:eastAsia="en-US"/>
        </w:rPr>
        <w:t xml:space="preserve">1.2. Виды профессиональной деятельности, к которым готовятся обучающиеся: </w:t>
      </w:r>
      <w:proofErr w:type="gramStart"/>
      <w:r w:rsidRPr="004B4E4D">
        <w:rPr>
          <w:sz w:val="28"/>
          <w:szCs w:val="28"/>
          <w:lang w:eastAsia="en-US"/>
        </w:rPr>
        <w:t>научно-исследовательская</w:t>
      </w:r>
      <w:proofErr w:type="gramEnd"/>
      <w:r w:rsidRPr="004B4E4D">
        <w:rPr>
          <w:sz w:val="28"/>
          <w:szCs w:val="28"/>
          <w:lang w:eastAsia="en-US"/>
        </w:rPr>
        <w:t>.</w:t>
      </w:r>
    </w:p>
    <w:p w:rsidR="004B4E4D" w:rsidRPr="004B4E4D" w:rsidRDefault="004B4E4D" w:rsidP="00AF6A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B4E4D" w:rsidRPr="004B4E4D" w:rsidRDefault="004B4E4D" w:rsidP="00AF6A77">
      <w:pPr>
        <w:tabs>
          <w:tab w:val="left" w:pos="1134"/>
        </w:tabs>
        <w:ind w:firstLine="709"/>
        <w:jc w:val="both"/>
        <w:rPr>
          <w:bCs/>
          <w:iCs/>
          <w:sz w:val="28"/>
          <w:lang w:eastAsia="en-US"/>
        </w:rPr>
      </w:pPr>
      <w:r w:rsidRPr="004B4E4D">
        <w:rPr>
          <w:sz w:val="28"/>
          <w:szCs w:val="28"/>
          <w:lang w:eastAsia="en-US"/>
        </w:rPr>
        <w:t xml:space="preserve">1.3. </w:t>
      </w:r>
      <w:r w:rsidRPr="004B4E4D">
        <w:rPr>
          <w:bCs/>
          <w:iCs/>
          <w:sz w:val="28"/>
          <w:szCs w:val="22"/>
          <w:lang w:eastAsia="en-US"/>
        </w:rPr>
        <w:t xml:space="preserve">Профессиональные задачи, которые будут готовы решать обучающиеся, освоившие программу </w:t>
      </w:r>
      <w:proofErr w:type="spellStart"/>
      <w:r w:rsidRPr="004B4E4D">
        <w:rPr>
          <w:bCs/>
          <w:iCs/>
          <w:sz w:val="28"/>
          <w:szCs w:val="22"/>
          <w:lang w:eastAsia="en-US"/>
        </w:rPr>
        <w:t>бакалавриата</w:t>
      </w:r>
      <w:proofErr w:type="spellEnd"/>
      <w:r w:rsidRPr="004B4E4D">
        <w:rPr>
          <w:bCs/>
          <w:iCs/>
          <w:sz w:val="28"/>
          <w:szCs w:val="22"/>
          <w:lang w:eastAsia="en-US"/>
        </w:rPr>
        <w:t xml:space="preserve"> по </w:t>
      </w:r>
      <w:r w:rsidRPr="004B4E4D">
        <w:rPr>
          <w:bCs/>
          <w:iCs/>
          <w:sz w:val="28"/>
          <w:lang w:eastAsia="en-US"/>
        </w:rPr>
        <w:t>направлению подготовки 45.03.02 «Лингвистика» и направленности (профилю) «Теория и методика преподавания иностранных языков и культур»:</w:t>
      </w:r>
    </w:p>
    <w:p w:rsidR="004B4E4D" w:rsidRPr="004B4E4D" w:rsidRDefault="004B4E4D" w:rsidP="00AF6A77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4B4E4D">
        <w:rPr>
          <w:sz w:val="28"/>
          <w:szCs w:val="28"/>
          <w:lang w:eastAsia="en-US"/>
        </w:rPr>
        <w:t>б) научно-исследовательская деятельность:</w:t>
      </w:r>
    </w:p>
    <w:p w:rsidR="004B4E4D" w:rsidRPr="004B4E4D" w:rsidRDefault="004B4E4D" w:rsidP="00AF6A77">
      <w:pPr>
        <w:numPr>
          <w:ilvl w:val="0"/>
          <w:numId w:val="1"/>
        </w:numPr>
        <w:tabs>
          <w:tab w:val="left" w:pos="245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4B4E4D">
        <w:rPr>
          <w:sz w:val="28"/>
          <w:szCs w:val="28"/>
          <w:lang w:eastAsia="en-US"/>
        </w:rPr>
        <w:t>выявление и критический анализ конкретных проблем межкультурной коммуникации, влияющих на эффективность межкультурных и межъязыковых контактов, обучения иностранным языкам;</w:t>
      </w:r>
    </w:p>
    <w:p w:rsidR="004B4E4D" w:rsidRPr="004B4E4D" w:rsidRDefault="004B4E4D" w:rsidP="00AF6A77">
      <w:pPr>
        <w:numPr>
          <w:ilvl w:val="0"/>
          <w:numId w:val="1"/>
        </w:numPr>
        <w:tabs>
          <w:tab w:val="left" w:pos="245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4B4E4D">
        <w:rPr>
          <w:sz w:val="28"/>
          <w:szCs w:val="28"/>
          <w:lang w:eastAsia="en-US"/>
        </w:rPr>
        <w:t>участие в проведении эмпирических исследований проблемных ситуаций и диссонансов в сфере межкультурной коммуникации;</w:t>
      </w:r>
    </w:p>
    <w:p w:rsidR="004B4E4D" w:rsidRPr="004B4E4D" w:rsidRDefault="004B4E4D" w:rsidP="00AF6A77">
      <w:pPr>
        <w:numPr>
          <w:ilvl w:val="0"/>
          <w:numId w:val="1"/>
        </w:numPr>
        <w:tabs>
          <w:tab w:val="left" w:pos="245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4B4E4D">
        <w:rPr>
          <w:sz w:val="28"/>
          <w:szCs w:val="28"/>
          <w:lang w:eastAsia="en-US"/>
        </w:rPr>
        <w:t>апробация (экспертиза) программных продуктов лингвистического профиля.</w:t>
      </w:r>
    </w:p>
    <w:p w:rsidR="008745F2" w:rsidRDefault="008745F2" w:rsidP="00AF6A77"/>
    <w:p w:rsidR="008745F2" w:rsidRDefault="004B4E4D" w:rsidP="00AF6A77">
      <w:r>
        <w:tab/>
      </w:r>
    </w:p>
    <w:p w:rsidR="008745F2" w:rsidRPr="008745F2" w:rsidRDefault="00AD61F2" w:rsidP="004131D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745F2" w:rsidRPr="008745F2">
        <w:rPr>
          <w:b/>
          <w:sz w:val="28"/>
          <w:szCs w:val="28"/>
        </w:rPr>
        <w:t>. Це</w:t>
      </w:r>
      <w:r w:rsidR="008745F2">
        <w:rPr>
          <w:b/>
          <w:sz w:val="28"/>
          <w:szCs w:val="28"/>
        </w:rPr>
        <w:t>ли освоения дисциплины</w:t>
      </w:r>
    </w:p>
    <w:p w:rsidR="008745F2" w:rsidRDefault="008745F2" w:rsidP="00AF6A77">
      <w:pPr>
        <w:rPr>
          <w:sz w:val="28"/>
          <w:szCs w:val="28"/>
        </w:rPr>
      </w:pPr>
    </w:p>
    <w:p w:rsidR="008B0E05" w:rsidRPr="008B0E05" w:rsidRDefault="000014FD" w:rsidP="004F5758">
      <w:pPr>
        <w:ind w:firstLine="708"/>
        <w:rPr>
          <w:b/>
          <w:i/>
          <w:sz w:val="28"/>
          <w:szCs w:val="28"/>
        </w:rPr>
      </w:pPr>
      <w:r w:rsidRPr="000014FD">
        <w:rPr>
          <w:sz w:val="28"/>
          <w:szCs w:val="28"/>
        </w:rPr>
        <w:t>Ф</w:t>
      </w:r>
      <w:r w:rsidR="008B0E05" w:rsidRPr="008B0E05">
        <w:rPr>
          <w:rFonts w:ascii="TimesNewRomanPSMT" w:hAnsi="TimesNewRomanPSMT"/>
          <w:color w:val="000000"/>
          <w:sz w:val="28"/>
          <w:szCs w:val="28"/>
        </w:rPr>
        <w:t>ормирование основ научно</w:t>
      </w:r>
      <w:r w:rsidR="008B0E05">
        <w:rPr>
          <w:rFonts w:ascii="TimesNewRomanPSMT" w:hAnsi="TimesNewRomanPSMT"/>
          <w:color w:val="000000"/>
          <w:sz w:val="28"/>
          <w:szCs w:val="28"/>
        </w:rPr>
        <w:t>-</w:t>
      </w:r>
      <w:r w:rsidR="008B0E05" w:rsidRPr="008B0E05">
        <w:rPr>
          <w:rFonts w:ascii="TimesNewRomanPSMT" w:hAnsi="TimesNewRomanPSMT"/>
          <w:color w:val="000000"/>
          <w:sz w:val="28"/>
          <w:szCs w:val="28"/>
        </w:rPr>
        <w:t xml:space="preserve">исследовательской культуры будущего специалиста – </w:t>
      </w:r>
      <w:r w:rsidR="008B0E05">
        <w:rPr>
          <w:rFonts w:ascii="TimesNewRomanPSMT" w:hAnsi="TimesNewRomanPSMT"/>
          <w:color w:val="000000"/>
          <w:sz w:val="28"/>
          <w:szCs w:val="28"/>
        </w:rPr>
        <w:t>преподавателя иностранных языков</w:t>
      </w:r>
      <w:r w:rsidR="008B0E05" w:rsidRPr="008B0E05">
        <w:rPr>
          <w:rFonts w:ascii="TimesNewRomanPSMT" w:hAnsi="TimesNewRomanPSMT"/>
          <w:color w:val="000000"/>
          <w:sz w:val="28"/>
          <w:szCs w:val="28"/>
        </w:rPr>
        <w:t>, освоение знаний и технологий</w:t>
      </w:r>
      <w:r w:rsidR="008B0E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B0E05" w:rsidRPr="008B0E05">
        <w:rPr>
          <w:rFonts w:ascii="TimesNewRomanPSMT" w:hAnsi="TimesNewRomanPSMT"/>
          <w:color w:val="000000"/>
          <w:sz w:val="28"/>
          <w:szCs w:val="28"/>
        </w:rPr>
        <w:t>проведения научных исследований.</w:t>
      </w:r>
    </w:p>
    <w:p w:rsidR="008745F2" w:rsidRPr="008745F2" w:rsidRDefault="008745F2" w:rsidP="00AF6A77">
      <w:pPr>
        <w:jc w:val="both"/>
        <w:rPr>
          <w:sz w:val="28"/>
          <w:szCs w:val="28"/>
        </w:rPr>
      </w:pPr>
    </w:p>
    <w:p w:rsidR="004F5758" w:rsidRPr="00A07463" w:rsidRDefault="004F5758" w:rsidP="004F5758">
      <w:pPr>
        <w:pStyle w:val="ac"/>
        <w:ind w:left="709"/>
        <w:jc w:val="both"/>
        <w:rPr>
          <w:sz w:val="28"/>
          <w:szCs w:val="28"/>
        </w:rPr>
      </w:pPr>
    </w:p>
    <w:p w:rsidR="00B10FF2" w:rsidRDefault="00AD61F2" w:rsidP="00AF6A77">
      <w:pPr>
        <w:pStyle w:val="ac"/>
        <w:numPr>
          <w:ilvl w:val="0"/>
          <w:numId w:val="3"/>
        </w:numPr>
        <w:rPr>
          <w:b/>
          <w:bCs/>
          <w:iCs/>
          <w:sz w:val="28"/>
        </w:rPr>
      </w:pPr>
      <w:r w:rsidRPr="00835189">
        <w:rPr>
          <w:b/>
          <w:bCs/>
          <w:iCs/>
          <w:sz w:val="28"/>
        </w:rPr>
        <w:t xml:space="preserve">Планируемые результаты </w:t>
      </w:r>
      <w:proofErr w:type="gramStart"/>
      <w:r w:rsidRPr="00835189">
        <w:rPr>
          <w:b/>
          <w:bCs/>
          <w:iCs/>
          <w:sz w:val="28"/>
        </w:rPr>
        <w:t>обучения по дисциплине</w:t>
      </w:r>
      <w:proofErr w:type="gramEnd"/>
    </w:p>
    <w:p w:rsidR="00F36A00" w:rsidRDefault="00F36A00" w:rsidP="00F36A00">
      <w:pPr>
        <w:ind w:left="708"/>
        <w:rPr>
          <w:b/>
          <w:bCs/>
          <w:iCs/>
          <w:sz w:val="28"/>
          <w:szCs w:val="28"/>
        </w:rPr>
      </w:pPr>
    </w:p>
    <w:p w:rsidR="00F36A00" w:rsidRPr="00F36A00" w:rsidRDefault="00F36A00" w:rsidP="00F36A00">
      <w:pPr>
        <w:ind w:left="708"/>
        <w:rPr>
          <w:b/>
          <w:bCs/>
          <w:iCs/>
          <w:sz w:val="28"/>
        </w:rPr>
      </w:pPr>
      <w:r w:rsidRPr="00F36A00">
        <w:rPr>
          <w:b/>
          <w:bCs/>
          <w:iCs/>
          <w:sz w:val="28"/>
          <w:szCs w:val="28"/>
        </w:rPr>
        <w:t>3.1. Компетенции, формируемые в процессе изучения дисциплины</w:t>
      </w:r>
    </w:p>
    <w:p w:rsidR="00B10FF2" w:rsidRPr="00835189" w:rsidRDefault="00B10FF2" w:rsidP="00AF6A77">
      <w:pPr>
        <w:pStyle w:val="ac"/>
        <w:ind w:left="426"/>
        <w:rPr>
          <w:b/>
          <w:sz w:val="28"/>
          <w:szCs w:val="28"/>
        </w:rPr>
      </w:pPr>
    </w:p>
    <w:p w:rsidR="003F1CBF" w:rsidRPr="00835189" w:rsidRDefault="003F1CBF" w:rsidP="00AF6A77">
      <w:pPr>
        <w:pStyle w:val="a3"/>
        <w:spacing w:after="0"/>
        <w:ind w:left="765"/>
        <w:jc w:val="both"/>
        <w:rPr>
          <w:sz w:val="28"/>
          <w:szCs w:val="28"/>
        </w:rPr>
      </w:pPr>
      <w:r w:rsidRPr="00835189">
        <w:rPr>
          <w:bCs/>
          <w:iCs/>
          <w:sz w:val="28"/>
          <w:szCs w:val="28"/>
        </w:rPr>
        <w:t>Процесс</w:t>
      </w:r>
      <w:r w:rsidRPr="00835189">
        <w:rPr>
          <w:sz w:val="28"/>
          <w:szCs w:val="28"/>
        </w:rPr>
        <w:t xml:space="preserve"> изучения дисциплины направлен на формирование</w:t>
      </w:r>
    </w:p>
    <w:p w:rsidR="003F1CBF" w:rsidRPr="00835189" w:rsidRDefault="003F1CBF" w:rsidP="00AF6A77">
      <w:pPr>
        <w:pStyle w:val="a3"/>
        <w:spacing w:after="0"/>
        <w:ind w:left="0"/>
        <w:jc w:val="both"/>
        <w:rPr>
          <w:sz w:val="28"/>
          <w:szCs w:val="28"/>
        </w:rPr>
      </w:pPr>
      <w:proofErr w:type="gramStart"/>
      <w:r w:rsidRPr="00835189">
        <w:rPr>
          <w:sz w:val="28"/>
          <w:szCs w:val="28"/>
        </w:rPr>
        <w:t>составляющих следующих компетенций в соответствии с ФГОС ВО и ОПОП ВО по данному направлению подготовки:</w:t>
      </w:r>
      <w:proofErr w:type="gramEnd"/>
    </w:p>
    <w:p w:rsidR="003F1CBF" w:rsidRPr="00835189" w:rsidRDefault="00E849D1" w:rsidP="00AF6A77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835189">
        <w:rPr>
          <w:bCs/>
          <w:iCs/>
          <w:sz w:val="28"/>
          <w:szCs w:val="28"/>
        </w:rPr>
        <w:t>а</w:t>
      </w:r>
      <w:r w:rsidR="003F1CBF" w:rsidRPr="00835189">
        <w:rPr>
          <w:bCs/>
          <w:iCs/>
          <w:sz w:val="28"/>
          <w:szCs w:val="28"/>
        </w:rPr>
        <w:t>) общепрофессиональных (ОПК):</w:t>
      </w:r>
    </w:p>
    <w:p w:rsidR="00AD61F2" w:rsidRPr="004F5758" w:rsidRDefault="00AD61F2" w:rsidP="00AF6A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5189">
        <w:rPr>
          <w:b/>
          <w:sz w:val="28"/>
          <w:szCs w:val="28"/>
        </w:rPr>
        <w:lastRenderedPageBreak/>
        <w:tab/>
      </w:r>
      <w:r w:rsidRPr="004F5758">
        <w:rPr>
          <w:sz w:val="28"/>
          <w:szCs w:val="28"/>
        </w:rPr>
        <w:t>ОПК-1</w:t>
      </w:r>
      <w:r w:rsidR="0035087D" w:rsidRPr="004F5758">
        <w:rPr>
          <w:sz w:val="28"/>
          <w:szCs w:val="28"/>
        </w:rPr>
        <w:t xml:space="preserve"> - с</w:t>
      </w:r>
      <w:r w:rsidRPr="004F5758">
        <w:rPr>
          <w:rFonts w:eastAsiaTheme="minorHAnsi"/>
          <w:sz w:val="28"/>
          <w:szCs w:val="28"/>
          <w:lang w:eastAsia="en-US"/>
        </w:rPr>
        <w:t>пособност</w:t>
      </w:r>
      <w:r w:rsidR="003F1CBF" w:rsidRPr="004F5758">
        <w:rPr>
          <w:rFonts w:eastAsiaTheme="minorHAnsi"/>
          <w:sz w:val="28"/>
          <w:szCs w:val="28"/>
          <w:lang w:eastAsia="en-US"/>
        </w:rPr>
        <w:t xml:space="preserve">и </w:t>
      </w:r>
      <w:r w:rsidRPr="004F5758">
        <w:rPr>
          <w:rFonts w:eastAsiaTheme="minorHAnsi"/>
          <w:sz w:val="28"/>
          <w:szCs w:val="28"/>
          <w:lang w:eastAsia="en-US"/>
        </w:rPr>
        <w:t xml:space="preserve">использовать понятийный аппарат философии, теоретической и прикладной лингвистики, </w:t>
      </w:r>
      <w:proofErr w:type="spellStart"/>
      <w:r w:rsidRPr="004F5758">
        <w:rPr>
          <w:rFonts w:eastAsiaTheme="minorHAnsi"/>
          <w:sz w:val="28"/>
          <w:szCs w:val="28"/>
          <w:lang w:eastAsia="en-US"/>
        </w:rPr>
        <w:t>переводоведения</w:t>
      </w:r>
      <w:proofErr w:type="spellEnd"/>
      <w:r w:rsidRPr="004F5758">
        <w:rPr>
          <w:rFonts w:eastAsiaTheme="minorHAnsi"/>
          <w:sz w:val="28"/>
          <w:szCs w:val="28"/>
          <w:lang w:eastAsia="en-US"/>
        </w:rPr>
        <w:t>, лингводидактики и теории межкультурной коммуникации для решения профессиональных задач</w:t>
      </w:r>
      <w:r w:rsidR="0035087D" w:rsidRPr="004F5758">
        <w:rPr>
          <w:rFonts w:eastAsiaTheme="minorHAnsi"/>
          <w:sz w:val="28"/>
          <w:szCs w:val="28"/>
          <w:lang w:eastAsia="en-US"/>
        </w:rPr>
        <w:t>;</w:t>
      </w:r>
    </w:p>
    <w:p w:rsidR="00A839AA" w:rsidRPr="004F5758" w:rsidRDefault="00AD61F2" w:rsidP="00AF6A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5758">
        <w:rPr>
          <w:sz w:val="28"/>
          <w:szCs w:val="28"/>
        </w:rPr>
        <w:tab/>
        <w:t>ОПК-</w:t>
      </w:r>
      <w:r w:rsidR="00E849D1" w:rsidRPr="004F5758">
        <w:rPr>
          <w:sz w:val="28"/>
          <w:szCs w:val="28"/>
        </w:rPr>
        <w:t>15</w:t>
      </w:r>
      <w:r w:rsidR="0035087D" w:rsidRPr="004F5758">
        <w:rPr>
          <w:sz w:val="28"/>
          <w:szCs w:val="28"/>
        </w:rPr>
        <w:t xml:space="preserve"> -</w:t>
      </w:r>
      <w:r w:rsidR="00E71AB5" w:rsidRPr="004F5758">
        <w:t xml:space="preserve"> </w:t>
      </w:r>
      <w:r w:rsidR="00E71AB5" w:rsidRPr="004F5758">
        <w:rPr>
          <w:sz w:val="28"/>
          <w:szCs w:val="28"/>
        </w:rPr>
        <w:t>способность выдвигать гипотезы и последовательно развивать аргументацию в их защиту</w:t>
      </w:r>
      <w:r w:rsidR="0035087D" w:rsidRPr="004F5758">
        <w:rPr>
          <w:rFonts w:eastAsiaTheme="minorHAnsi"/>
          <w:sz w:val="28"/>
          <w:szCs w:val="28"/>
          <w:lang w:eastAsia="en-US"/>
        </w:rPr>
        <w:t>;</w:t>
      </w:r>
    </w:p>
    <w:p w:rsidR="00E849D1" w:rsidRPr="004F5758" w:rsidRDefault="00E849D1" w:rsidP="00AF6A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758">
        <w:rPr>
          <w:rFonts w:eastAsiaTheme="minorHAnsi"/>
          <w:sz w:val="28"/>
          <w:szCs w:val="28"/>
          <w:lang w:eastAsia="en-US"/>
        </w:rPr>
        <w:t xml:space="preserve">ОПК-16 – </w:t>
      </w:r>
      <w:bookmarkStart w:id="0" w:name="_Hlk535958647"/>
      <w:r w:rsidR="00A839AA" w:rsidRPr="004F5758">
        <w:rPr>
          <w:rFonts w:eastAsiaTheme="minorHAnsi"/>
          <w:sz w:val="28"/>
          <w:szCs w:val="28"/>
          <w:lang w:eastAsia="en-US"/>
        </w:rPr>
        <w:t>владения стандартными методиками поиска, анализа и обработки материала исследования;</w:t>
      </w:r>
    </w:p>
    <w:bookmarkEnd w:id="0"/>
    <w:p w:rsidR="00E849D1" w:rsidRPr="004F5758" w:rsidRDefault="00E849D1" w:rsidP="00AF6A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758">
        <w:rPr>
          <w:rFonts w:eastAsiaTheme="minorHAnsi"/>
          <w:sz w:val="28"/>
          <w:szCs w:val="28"/>
          <w:lang w:eastAsia="en-US"/>
        </w:rPr>
        <w:t xml:space="preserve">ОПК-17 – </w:t>
      </w:r>
      <w:r w:rsidR="00A839AA" w:rsidRPr="004F5758">
        <w:rPr>
          <w:rFonts w:eastAsiaTheme="minorHAnsi"/>
          <w:sz w:val="28"/>
          <w:szCs w:val="28"/>
          <w:lang w:eastAsia="en-US"/>
        </w:rPr>
        <w:t xml:space="preserve">способности оценивать качество исследования в своей предметной области, соотносить новую информацию </w:t>
      </w:r>
      <w:proofErr w:type="gramStart"/>
      <w:r w:rsidR="00A839AA" w:rsidRPr="004F5758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A839AA" w:rsidRPr="004F5758">
        <w:rPr>
          <w:rFonts w:eastAsiaTheme="minorHAnsi"/>
          <w:sz w:val="28"/>
          <w:szCs w:val="28"/>
          <w:lang w:eastAsia="en-US"/>
        </w:rPr>
        <w:t xml:space="preserve"> уже </w:t>
      </w:r>
      <w:proofErr w:type="gramStart"/>
      <w:r w:rsidR="00A839AA" w:rsidRPr="004F5758">
        <w:rPr>
          <w:rFonts w:eastAsiaTheme="minorHAnsi"/>
          <w:sz w:val="28"/>
          <w:szCs w:val="28"/>
          <w:lang w:eastAsia="en-US"/>
        </w:rPr>
        <w:t>имеющейся</w:t>
      </w:r>
      <w:proofErr w:type="gramEnd"/>
      <w:r w:rsidR="00A839AA" w:rsidRPr="004F5758">
        <w:rPr>
          <w:rFonts w:eastAsiaTheme="minorHAnsi"/>
          <w:sz w:val="28"/>
          <w:szCs w:val="28"/>
          <w:lang w:eastAsia="en-US"/>
        </w:rPr>
        <w:t>, логично и последовательно представлять результаты собственного исследования;</w:t>
      </w:r>
    </w:p>
    <w:p w:rsidR="0035087D" w:rsidRPr="004F5758" w:rsidRDefault="00E849D1" w:rsidP="00AF6A77">
      <w:pPr>
        <w:pStyle w:val="a3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4F5758">
        <w:rPr>
          <w:bCs/>
          <w:iCs/>
          <w:sz w:val="28"/>
          <w:szCs w:val="28"/>
        </w:rPr>
        <w:t>б</w:t>
      </w:r>
      <w:r w:rsidR="0035087D" w:rsidRPr="004F5758">
        <w:rPr>
          <w:bCs/>
          <w:iCs/>
          <w:sz w:val="28"/>
          <w:szCs w:val="28"/>
        </w:rPr>
        <w:t>) профессиональных (ПК):</w:t>
      </w:r>
    </w:p>
    <w:p w:rsidR="00AD61F2" w:rsidRPr="00D42015" w:rsidRDefault="00AD61F2" w:rsidP="00AF6A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5758">
        <w:rPr>
          <w:sz w:val="28"/>
          <w:szCs w:val="28"/>
        </w:rPr>
        <w:tab/>
      </w:r>
      <w:r w:rsidRPr="00D42015">
        <w:rPr>
          <w:sz w:val="28"/>
          <w:szCs w:val="28"/>
        </w:rPr>
        <w:t>ПК-</w:t>
      </w:r>
      <w:r w:rsidR="00E849D1" w:rsidRPr="00D42015">
        <w:rPr>
          <w:sz w:val="28"/>
          <w:szCs w:val="28"/>
        </w:rPr>
        <w:t>23</w:t>
      </w:r>
      <w:r w:rsidR="0035087D" w:rsidRPr="00D42015">
        <w:rPr>
          <w:sz w:val="28"/>
          <w:szCs w:val="28"/>
        </w:rPr>
        <w:t xml:space="preserve"> -</w:t>
      </w:r>
      <w:r w:rsidR="00A839AA" w:rsidRPr="00D42015">
        <w:t xml:space="preserve"> </w:t>
      </w:r>
      <w:r w:rsidR="00A839AA" w:rsidRPr="00D42015">
        <w:rPr>
          <w:sz w:val="28"/>
          <w:szCs w:val="28"/>
        </w:rPr>
        <w:t xml:space="preserve">способностью использовать понятийный аппарат философии, теоретической и прикладной лингвистики, </w:t>
      </w:r>
      <w:proofErr w:type="spellStart"/>
      <w:r w:rsidR="00A839AA" w:rsidRPr="00D42015">
        <w:rPr>
          <w:sz w:val="28"/>
          <w:szCs w:val="28"/>
        </w:rPr>
        <w:t>переводоведения</w:t>
      </w:r>
      <w:proofErr w:type="spellEnd"/>
      <w:r w:rsidR="00A839AA" w:rsidRPr="00D42015">
        <w:rPr>
          <w:sz w:val="28"/>
          <w:szCs w:val="28"/>
        </w:rPr>
        <w:t>, лингводидактики и теории межкультурной коммуникации для решения профессиональных задач</w:t>
      </w:r>
    </w:p>
    <w:p w:rsidR="00A839AA" w:rsidRPr="00D42015" w:rsidRDefault="00AD61F2" w:rsidP="00AF6A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2015">
        <w:rPr>
          <w:sz w:val="28"/>
          <w:szCs w:val="28"/>
        </w:rPr>
        <w:tab/>
        <w:t>ПК-2</w:t>
      </w:r>
      <w:r w:rsidR="00E849D1" w:rsidRPr="00D42015">
        <w:rPr>
          <w:sz w:val="28"/>
          <w:szCs w:val="28"/>
        </w:rPr>
        <w:t>4</w:t>
      </w:r>
      <w:r w:rsidR="0035087D" w:rsidRPr="00D42015">
        <w:rPr>
          <w:sz w:val="28"/>
          <w:szCs w:val="28"/>
        </w:rPr>
        <w:t xml:space="preserve"> </w:t>
      </w:r>
      <w:r w:rsidR="00E849D1" w:rsidRPr="00D42015">
        <w:rPr>
          <w:sz w:val="28"/>
          <w:szCs w:val="28"/>
        </w:rPr>
        <w:t>–</w:t>
      </w:r>
      <w:r w:rsidR="00A839AA" w:rsidRPr="00D42015">
        <w:rPr>
          <w:sz w:val="28"/>
          <w:szCs w:val="28"/>
        </w:rPr>
        <w:t xml:space="preserve"> способностью выдвигать гипотезы и последовательно развивать аргументацию в их защиту</w:t>
      </w:r>
      <w:r w:rsidR="00A839AA" w:rsidRPr="00D42015">
        <w:rPr>
          <w:rFonts w:eastAsiaTheme="minorHAnsi"/>
          <w:sz w:val="28"/>
          <w:szCs w:val="28"/>
          <w:lang w:eastAsia="en-US"/>
        </w:rPr>
        <w:t>;</w:t>
      </w:r>
    </w:p>
    <w:p w:rsidR="00E849D1" w:rsidRPr="00D42015" w:rsidRDefault="00AD61F2" w:rsidP="00AF6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2015">
        <w:rPr>
          <w:sz w:val="28"/>
          <w:szCs w:val="28"/>
        </w:rPr>
        <w:tab/>
        <w:t>ПК-</w:t>
      </w:r>
      <w:r w:rsidR="00E849D1" w:rsidRPr="00D42015">
        <w:rPr>
          <w:sz w:val="28"/>
          <w:szCs w:val="28"/>
        </w:rPr>
        <w:t>25</w:t>
      </w:r>
      <w:r w:rsidRPr="00D42015">
        <w:rPr>
          <w:sz w:val="28"/>
          <w:szCs w:val="28"/>
        </w:rPr>
        <w:t xml:space="preserve"> </w:t>
      </w:r>
      <w:r w:rsidR="00C22DC1" w:rsidRPr="00D42015">
        <w:rPr>
          <w:sz w:val="28"/>
          <w:szCs w:val="28"/>
        </w:rPr>
        <w:t>–</w:t>
      </w:r>
      <w:r w:rsidR="00A839AA" w:rsidRPr="00D42015">
        <w:t xml:space="preserve"> </w:t>
      </w:r>
      <w:r w:rsidR="00A839AA" w:rsidRPr="00D42015">
        <w:rPr>
          <w:sz w:val="28"/>
          <w:szCs w:val="28"/>
        </w:rPr>
        <w:t xml:space="preserve">владением основами современных методов научного исследования, информационной и библиографической культурой </w:t>
      </w:r>
    </w:p>
    <w:p w:rsidR="00A839AA" w:rsidRPr="00D42015" w:rsidRDefault="00AD61F2" w:rsidP="00AF6A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2015">
        <w:rPr>
          <w:sz w:val="28"/>
          <w:szCs w:val="28"/>
        </w:rPr>
        <w:t>ПК-</w:t>
      </w:r>
      <w:r w:rsidR="00E849D1" w:rsidRPr="00D42015">
        <w:rPr>
          <w:sz w:val="28"/>
          <w:szCs w:val="28"/>
        </w:rPr>
        <w:t>26</w:t>
      </w:r>
      <w:r w:rsidRPr="00D42015">
        <w:rPr>
          <w:sz w:val="28"/>
          <w:szCs w:val="28"/>
        </w:rPr>
        <w:t xml:space="preserve"> </w:t>
      </w:r>
      <w:r w:rsidR="00C22DC1" w:rsidRPr="00D42015">
        <w:rPr>
          <w:sz w:val="28"/>
          <w:szCs w:val="28"/>
        </w:rPr>
        <w:t>–</w:t>
      </w:r>
      <w:r w:rsidR="00A839AA" w:rsidRPr="00D42015">
        <w:rPr>
          <w:sz w:val="28"/>
          <w:szCs w:val="28"/>
        </w:rPr>
        <w:t xml:space="preserve"> </w:t>
      </w:r>
      <w:r w:rsidR="00A839AA" w:rsidRPr="00D42015">
        <w:rPr>
          <w:rFonts w:eastAsiaTheme="minorHAnsi"/>
          <w:sz w:val="28"/>
          <w:szCs w:val="28"/>
          <w:lang w:eastAsia="en-US"/>
        </w:rPr>
        <w:t>владени</w:t>
      </w:r>
      <w:r w:rsidR="0065291A" w:rsidRPr="00D42015">
        <w:rPr>
          <w:rFonts w:eastAsiaTheme="minorHAnsi"/>
          <w:sz w:val="28"/>
          <w:szCs w:val="28"/>
          <w:lang w:eastAsia="en-US"/>
        </w:rPr>
        <w:t>ем</w:t>
      </w:r>
      <w:r w:rsidR="00A839AA" w:rsidRPr="00D42015">
        <w:rPr>
          <w:rFonts w:eastAsiaTheme="minorHAnsi"/>
          <w:sz w:val="28"/>
          <w:szCs w:val="28"/>
          <w:lang w:eastAsia="en-US"/>
        </w:rPr>
        <w:t xml:space="preserve"> стандартными методиками поиска, анализа и обработки материала исследования;</w:t>
      </w:r>
    </w:p>
    <w:p w:rsidR="00B61DF7" w:rsidRPr="004F5758" w:rsidRDefault="00AD61F2" w:rsidP="00AF6A77">
      <w:pPr>
        <w:ind w:firstLine="708"/>
        <w:jc w:val="both"/>
        <w:rPr>
          <w:sz w:val="28"/>
          <w:szCs w:val="28"/>
        </w:rPr>
      </w:pPr>
      <w:r w:rsidRPr="00D42015">
        <w:rPr>
          <w:sz w:val="28"/>
          <w:szCs w:val="28"/>
        </w:rPr>
        <w:t>ПК-</w:t>
      </w:r>
      <w:r w:rsidR="00E71AB5" w:rsidRPr="00D42015">
        <w:rPr>
          <w:sz w:val="28"/>
          <w:szCs w:val="28"/>
        </w:rPr>
        <w:t>27</w:t>
      </w:r>
      <w:r w:rsidRPr="00D42015">
        <w:rPr>
          <w:sz w:val="28"/>
          <w:szCs w:val="28"/>
        </w:rPr>
        <w:t xml:space="preserve"> </w:t>
      </w:r>
      <w:r w:rsidR="00C22DC1" w:rsidRPr="00D42015">
        <w:rPr>
          <w:sz w:val="28"/>
          <w:szCs w:val="28"/>
        </w:rPr>
        <w:t xml:space="preserve">– </w:t>
      </w:r>
      <w:r w:rsidR="00A839AA" w:rsidRPr="00D42015">
        <w:rPr>
          <w:sz w:val="28"/>
          <w:szCs w:val="28"/>
        </w:rPr>
        <w:t xml:space="preserve">способностью оценить качество исследования в данной предметной области, соотнести новую информацию </w:t>
      </w:r>
      <w:proofErr w:type="gramStart"/>
      <w:r w:rsidR="00A839AA" w:rsidRPr="00D42015">
        <w:rPr>
          <w:sz w:val="28"/>
          <w:szCs w:val="28"/>
        </w:rPr>
        <w:t>с</w:t>
      </w:r>
      <w:proofErr w:type="gramEnd"/>
      <w:r w:rsidR="00A839AA" w:rsidRPr="00D42015">
        <w:rPr>
          <w:sz w:val="28"/>
          <w:szCs w:val="28"/>
        </w:rPr>
        <w:t xml:space="preserve"> уже </w:t>
      </w:r>
      <w:proofErr w:type="gramStart"/>
      <w:r w:rsidR="00A839AA" w:rsidRPr="00D42015">
        <w:rPr>
          <w:sz w:val="28"/>
          <w:szCs w:val="28"/>
        </w:rPr>
        <w:t>имеющейся</w:t>
      </w:r>
      <w:proofErr w:type="gramEnd"/>
      <w:r w:rsidR="00A839AA" w:rsidRPr="00D42015">
        <w:rPr>
          <w:sz w:val="28"/>
          <w:szCs w:val="28"/>
        </w:rPr>
        <w:t>, логично и последовательно представить результаты собственного исследования</w:t>
      </w:r>
    </w:p>
    <w:p w:rsidR="00B61DF7" w:rsidRPr="004F5758" w:rsidRDefault="00B61DF7" w:rsidP="00AF6A77">
      <w:pPr>
        <w:ind w:firstLine="708"/>
        <w:jc w:val="both"/>
        <w:rPr>
          <w:sz w:val="28"/>
          <w:szCs w:val="28"/>
        </w:rPr>
      </w:pPr>
    </w:p>
    <w:p w:rsidR="00B10FF2" w:rsidRPr="00835189" w:rsidRDefault="00B10FF2" w:rsidP="00151B3C">
      <w:pPr>
        <w:ind w:firstLine="708"/>
        <w:jc w:val="both"/>
        <w:rPr>
          <w:sz w:val="28"/>
          <w:szCs w:val="28"/>
        </w:rPr>
      </w:pPr>
      <w:r w:rsidRPr="00835189">
        <w:rPr>
          <w:sz w:val="28"/>
          <w:szCs w:val="28"/>
        </w:rPr>
        <w:t xml:space="preserve">В результате освоения дисциплины </w:t>
      </w:r>
      <w:proofErr w:type="gramStart"/>
      <w:r w:rsidRPr="00835189">
        <w:rPr>
          <w:sz w:val="28"/>
          <w:szCs w:val="28"/>
        </w:rPr>
        <w:t>обучающийся</w:t>
      </w:r>
      <w:proofErr w:type="gramEnd"/>
      <w:r w:rsidRPr="00835189">
        <w:rPr>
          <w:sz w:val="28"/>
          <w:szCs w:val="28"/>
        </w:rPr>
        <w:t xml:space="preserve"> должен:</w:t>
      </w:r>
    </w:p>
    <w:p w:rsidR="00B10FF2" w:rsidRPr="00835189" w:rsidRDefault="00B10FF2" w:rsidP="00AF6A77">
      <w:pPr>
        <w:jc w:val="both"/>
        <w:rPr>
          <w:b/>
          <w:i/>
          <w:sz w:val="28"/>
          <w:szCs w:val="28"/>
        </w:rPr>
      </w:pPr>
      <w:r w:rsidRPr="00835189">
        <w:rPr>
          <w:b/>
          <w:i/>
          <w:sz w:val="28"/>
          <w:szCs w:val="28"/>
        </w:rPr>
        <w:t>знать:</w:t>
      </w:r>
    </w:p>
    <w:p w:rsidR="00B14FA3" w:rsidRPr="00835189" w:rsidRDefault="00A07463" w:rsidP="00AF6A77">
      <w:pPr>
        <w:pStyle w:val="ac"/>
        <w:numPr>
          <w:ilvl w:val="0"/>
          <w:numId w:val="6"/>
        </w:numPr>
        <w:ind w:left="0" w:firstLine="284"/>
        <w:rPr>
          <w:rFonts w:ascii="TimesNewRomanPSMT" w:hAnsi="TimesNewRomanPSMT"/>
          <w:sz w:val="28"/>
          <w:szCs w:val="28"/>
        </w:rPr>
      </w:pPr>
      <w:r w:rsidRPr="00835189">
        <w:rPr>
          <w:rFonts w:ascii="TimesNewRomanPSMT" w:hAnsi="TimesNewRomanPSMT"/>
          <w:sz w:val="28"/>
          <w:szCs w:val="28"/>
        </w:rPr>
        <w:t>уровни методологии педагогической науки;</w:t>
      </w:r>
    </w:p>
    <w:p w:rsidR="00B14FA3" w:rsidRPr="00835189" w:rsidRDefault="00A07463" w:rsidP="00AF6A77">
      <w:pPr>
        <w:pStyle w:val="ac"/>
        <w:numPr>
          <w:ilvl w:val="0"/>
          <w:numId w:val="6"/>
        </w:numPr>
        <w:ind w:left="0" w:firstLine="284"/>
        <w:rPr>
          <w:rFonts w:ascii="TimesNewRomanPSMT" w:hAnsi="TimesNewRomanPSMT"/>
          <w:sz w:val="28"/>
          <w:szCs w:val="28"/>
        </w:rPr>
      </w:pPr>
      <w:r w:rsidRPr="00835189">
        <w:rPr>
          <w:rFonts w:ascii="TimesNewRomanPSMT" w:hAnsi="TimesNewRomanPSMT"/>
          <w:sz w:val="28"/>
          <w:szCs w:val="28"/>
        </w:rPr>
        <w:t>основные методологические подходы;</w:t>
      </w:r>
    </w:p>
    <w:p w:rsidR="00B14FA3" w:rsidRPr="00835189" w:rsidRDefault="00A07463" w:rsidP="00AF6A77">
      <w:pPr>
        <w:pStyle w:val="ac"/>
        <w:numPr>
          <w:ilvl w:val="0"/>
          <w:numId w:val="6"/>
        </w:numPr>
        <w:ind w:left="0" w:firstLine="284"/>
        <w:rPr>
          <w:rFonts w:ascii="TimesNewRomanPSMT" w:hAnsi="TimesNewRomanPSMT"/>
          <w:sz w:val="28"/>
          <w:szCs w:val="28"/>
        </w:rPr>
      </w:pPr>
      <w:proofErr w:type="gramStart"/>
      <w:r w:rsidRPr="00835189">
        <w:rPr>
          <w:rFonts w:ascii="TimesNewRomanPSMT" w:hAnsi="TimesNewRomanPSMT"/>
          <w:sz w:val="28"/>
          <w:szCs w:val="28"/>
        </w:rPr>
        <w:t>методологический</w:t>
      </w:r>
      <w:proofErr w:type="gramEnd"/>
      <w:r w:rsidRPr="00835189">
        <w:rPr>
          <w:rFonts w:ascii="TimesNewRomanPSMT" w:hAnsi="TimesNewRomanPSMT"/>
          <w:sz w:val="28"/>
          <w:szCs w:val="28"/>
        </w:rPr>
        <w:t xml:space="preserve"> параметры, критерии и показатели научного </w:t>
      </w:r>
      <w:r w:rsidR="00B14FA3" w:rsidRPr="00835189">
        <w:rPr>
          <w:rFonts w:ascii="TimesNewRomanPSMT" w:hAnsi="TimesNewRomanPSMT"/>
          <w:sz w:val="28"/>
          <w:szCs w:val="28"/>
        </w:rPr>
        <w:t>и</w:t>
      </w:r>
      <w:r w:rsidRPr="00835189">
        <w:rPr>
          <w:rFonts w:ascii="TimesNewRomanPSMT" w:hAnsi="TimesNewRomanPSMT"/>
          <w:sz w:val="28"/>
          <w:szCs w:val="28"/>
        </w:rPr>
        <w:t>сследования;</w:t>
      </w:r>
    </w:p>
    <w:p w:rsidR="00B14FA3" w:rsidRPr="00835189" w:rsidRDefault="00A07463" w:rsidP="00AF6A77">
      <w:pPr>
        <w:pStyle w:val="ac"/>
        <w:numPr>
          <w:ilvl w:val="0"/>
          <w:numId w:val="6"/>
        </w:numPr>
        <w:ind w:left="0" w:firstLine="284"/>
        <w:rPr>
          <w:rFonts w:ascii="TimesNewRomanPSMT" w:hAnsi="TimesNewRomanPSMT"/>
          <w:sz w:val="28"/>
          <w:szCs w:val="28"/>
        </w:rPr>
      </w:pPr>
      <w:r w:rsidRPr="00835189">
        <w:rPr>
          <w:rFonts w:ascii="TimesNewRomanPSMT" w:hAnsi="TimesNewRomanPSMT"/>
          <w:sz w:val="28"/>
          <w:szCs w:val="28"/>
        </w:rPr>
        <w:t>классификации методов научно-педагогических исследований;</w:t>
      </w:r>
    </w:p>
    <w:p w:rsidR="00151B3C" w:rsidRPr="00151B3C" w:rsidRDefault="00A07463" w:rsidP="00AF6A77">
      <w:pPr>
        <w:pStyle w:val="ac"/>
        <w:numPr>
          <w:ilvl w:val="0"/>
          <w:numId w:val="6"/>
        </w:numPr>
        <w:ind w:left="0" w:firstLine="284"/>
        <w:rPr>
          <w:rFonts w:ascii="TimesNewRomanPSMT" w:hAnsi="TimesNewRomanPSMT"/>
          <w:sz w:val="28"/>
          <w:szCs w:val="28"/>
        </w:rPr>
      </w:pPr>
      <w:r w:rsidRPr="00835189">
        <w:rPr>
          <w:rFonts w:ascii="TimesNewRomanPSMT" w:hAnsi="TimesNewRomanPSMT"/>
          <w:sz w:val="28"/>
          <w:szCs w:val="28"/>
        </w:rPr>
        <w:t>этический кодекс педагога-ученого.</w:t>
      </w:r>
      <w:r w:rsidRPr="00835189">
        <w:rPr>
          <w:rFonts w:ascii="TimesNewRomanPSMT" w:hAnsi="TimesNewRomanPSMT"/>
          <w:sz w:val="28"/>
          <w:szCs w:val="28"/>
        </w:rPr>
        <w:br/>
      </w:r>
    </w:p>
    <w:p w:rsidR="00B14FA3" w:rsidRPr="00835189" w:rsidRDefault="00A07463" w:rsidP="00151B3C">
      <w:pPr>
        <w:pStyle w:val="ac"/>
        <w:ind w:left="284"/>
        <w:rPr>
          <w:rFonts w:ascii="TimesNewRomanPSMT" w:hAnsi="TimesNewRomanPSMT"/>
          <w:sz w:val="28"/>
          <w:szCs w:val="28"/>
        </w:rPr>
      </w:pPr>
      <w:r w:rsidRPr="00835189">
        <w:rPr>
          <w:rFonts w:ascii="TimesNewRomanPS-ItalicMT" w:hAnsi="TimesNewRomanPS-ItalicMT"/>
          <w:b/>
          <w:i/>
          <w:iCs/>
          <w:sz w:val="28"/>
          <w:szCs w:val="28"/>
        </w:rPr>
        <w:t>уметь:</w:t>
      </w:r>
    </w:p>
    <w:p w:rsidR="00B14FA3" w:rsidRPr="00835189" w:rsidRDefault="00A07463" w:rsidP="00151B3C">
      <w:pPr>
        <w:pStyle w:val="ac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835189">
        <w:rPr>
          <w:rFonts w:ascii="TimesNewRomanPSMT" w:hAnsi="TimesNewRomanPSMT"/>
          <w:sz w:val="28"/>
          <w:szCs w:val="28"/>
        </w:rPr>
        <w:t>формулировать цель и задачи научно-педагогических исследований;</w:t>
      </w:r>
    </w:p>
    <w:p w:rsidR="00B14FA3" w:rsidRPr="00835189" w:rsidRDefault="00A07463" w:rsidP="00151B3C">
      <w:pPr>
        <w:pStyle w:val="ac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835189">
        <w:rPr>
          <w:rFonts w:ascii="TimesNewRomanPSMT" w:hAnsi="TimesNewRomanPSMT"/>
          <w:sz w:val="28"/>
          <w:szCs w:val="28"/>
        </w:rPr>
        <w:t>выбирать методы научно-педагогических исследований;</w:t>
      </w:r>
    </w:p>
    <w:p w:rsidR="00B14FA3" w:rsidRPr="00835189" w:rsidRDefault="00A07463" w:rsidP="00151B3C">
      <w:pPr>
        <w:pStyle w:val="ac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835189">
        <w:rPr>
          <w:rFonts w:ascii="TimesNewRomanPSMT" w:hAnsi="TimesNewRomanPSMT"/>
          <w:sz w:val="28"/>
          <w:szCs w:val="28"/>
        </w:rPr>
        <w:t>владеть теоретическими методами исследования;</w:t>
      </w:r>
    </w:p>
    <w:p w:rsidR="00B14FA3" w:rsidRPr="00835189" w:rsidRDefault="00A07463" w:rsidP="00151B3C">
      <w:pPr>
        <w:pStyle w:val="ac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proofErr w:type="gramStart"/>
      <w:r w:rsidRPr="00835189">
        <w:rPr>
          <w:rFonts w:ascii="TimesNewRomanPSMT" w:hAnsi="TimesNewRomanPSMT"/>
          <w:sz w:val="28"/>
          <w:szCs w:val="28"/>
        </w:rPr>
        <w:t>владеть эмпирическими методами исследования (планировать и</w:t>
      </w:r>
      <w:r w:rsidR="00B14FA3" w:rsidRPr="00835189">
        <w:rPr>
          <w:rFonts w:ascii="TimesNewRomanPSMT" w:hAnsi="TimesNewRomanPSMT"/>
          <w:sz w:val="28"/>
          <w:szCs w:val="28"/>
        </w:rPr>
        <w:t xml:space="preserve"> </w:t>
      </w:r>
      <w:proofErr w:type="gramEnd"/>
    </w:p>
    <w:p w:rsidR="00A07463" w:rsidRPr="00151B3C" w:rsidRDefault="00B14FA3" w:rsidP="00151B3C">
      <w:pPr>
        <w:pStyle w:val="ac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151B3C">
        <w:rPr>
          <w:rFonts w:ascii="TimesNewRomanPSMT" w:hAnsi="TimesNewRomanPSMT"/>
          <w:sz w:val="28"/>
          <w:szCs w:val="28"/>
        </w:rPr>
        <w:t>п</w:t>
      </w:r>
      <w:r w:rsidR="00A07463" w:rsidRPr="00151B3C">
        <w:rPr>
          <w:rFonts w:ascii="TimesNewRomanPSMT" w:hAnsi="TimesNewRomanPSMT"/>
          <w:sz w:val="28"/>
          <w:szCs w:val="28"/>
        </w:rPr>
        <w:t>роводить наблюдение, беседу и анкетирование;</w:t>
      </w:r>
    </w:p>
    <w:p w:rsidR="00B14FA3" w:rsidRPr="00151B3C" w:rsidRDefault="00A07463" w:rsidP="00151B3C">
      <w:pPr>
        <w:pStyle w:val="ac"/>
        <w:numPr>
          <w:ilvl w:val="0"/>
          <w:numId w:val="11"/>
        </w:numPr>
        <w:rPr>
          <w:rFonts w:ascii="TimesNewRomanPSMT" w:hAnsi="TimesNewRomanPSMT"/>
          <w:sz w:val="28"/>
          <w:szCs w:val="28"/>
        </w:rPr>
      </w:pPr>
      <w:r w:rsidRPr="00151B3C">
        <w:rPr>
          <w:rFonts w:ascii="TimesNewRomanPSMT" w:hAnsi="TimesNewRomanPSMT"/>
          <w:sz w:val="28"/>
          <w:szCs w:val="28"/>
        </w:rPr>
        <w:t>применять статистические и математические методы исследования в педагогической науке и др.</w:t>
      </w:r>
    </w:p>
    <w:p w:rsidR="00B14FA3" w:rsidRPr="00835189" w:rsidRDefault="00A07463" w:rsidP="00AF6A77">
      <w:pPr>
        <w:ind w:left="142" w:firstLine="142"/>
        <w:rPr>
          <w:rFonts w:asciiTheme="minorHAnsi" w:hAnsiTheme="minorHAnsi"/>
          <w:sz w:val="28"/>
          <w:szCs w:val="28"/>
        </w:rPr>
      </w:pPr>
      <w:r w:rsidRPr="00835189">
        <w:rPr>
          <w:rFonts w:ascii="TimesNewRomanPS-ItalicMT" w:hAnsi="TimesNewRomanPS-ItalicMT"/>
          <w:b/>
          <w:i/>
          <w:iCs/>
          <w:sz w:val="28"/>
          <w:szCs w:val="28"/>
        </w:rPr>
        <w:t>владеть:</w:t>
      </w:r>
      <w:r w:rsidR="00B14FA3" w:rsidRPr="00835189">
        <w:rPr>
          <w:rFonts w:ascii="TimesNewRomanPS-ItalicMT" w:hAnsi="TimesNewRomanPS-ItalicMT"/>
          <w:b/>
          <w:i/>
          <w:iCs/>
          <w:sz w:val="28"/>
          <w:szCs w:val="28"/>
        </w:rPr>
        <w:t xml:space="preserve"> </w:t>
      </w:r>
    </w:p>
    <w:p w:rsidR="00B14FA3" w:rsidRPr="00835189" w:rsidRDefault="00A07463" w:rsidP="00AF6A77">
      <w:pPr>
        <w:pStyle w:val="ac"/>
        <w:numPr>
          <w:ilvl w:val="0"/>
          <w:numId w:val="5"/>
        </w:numPr>
        <w:ind w:left="0" w:firstLine="360"/>
        <w:rPr>
          <w:rFonts w:ascii="TimesNewRomanPSMT" w:hAnsi="TimesNewRomanPSMT"/>
          <w:sz w:val="28"/>
          <w:szCs w:val="28"/>
        </w:rPr>
      </w:pPr>
      <w:r w:rsidRPr="00835189">
        <w:rPr>
          <w:rFonts w:ascii="TimesNewRomanPSMT" w:hAnsi="TimesNewRomanPSMT"/>
          <w:sz w:val="28"/>
          <w:szCs w:val="28"/>
        </w:rPr>
        <w:lastRenderedPageBreak/>
        <w:t>основами теоретических и практических методов научно</w:t>
      </w:r>
      <w:r w:rsidR="00B14FA3" w:rsidRPr="00835189">
        <w:rPr>
          <w:rFonts w:ascii="TimesNewRomanPSMT" w:hAnsi="TimesNewRomanPSMT"/>
          <w:sz w:val="28"/>
          <w:szCs w:val="28"/>
        </w:rPr>
        <w:t>-</w:t>
      </w:r>
      <w:r w:rsidRPr="00835189">
        <w:rPr>
          <w:rFonts w:ascii="TimesNewRomanPSMT" w:hAnsi="TimesNewRomanPSMT"/>
          <w:sz w:val="28"/>
          <w:szCs w:val="28"/>
        </w:rPr>
        <w:t>педагогических исследований;</w:t>
      </w:r>
    </w:p>
    <w:p w:rsidR="00B14FA3" w:rsidRPr="00835189" w:rsidRDefault="00A07463" w:rsidP="00AF6A77">
      <w:pPr>
        <w:pStyle w:val="ac"/>
        <w:numPr>
          <w:ilvl w:val="0"/>
          <w:numId w:val="5"/>
        </w:numPr>
        <w:ind w:left="0" w:firstLine="360"/>
        <w:rPr>
          <w:rFonts w:ascii="TimesNewRomanPSMT" w:hAnsi="TimesNewRomanPSMT"/>
          <w:sz w:val="28"/>
          <w:szCs w:val="28"/>
        </w:rPr>
      </w:pPr>
      <w:r w:rsidRPr="00835189">
        <w:rPr>
          <w:rFonts w:ascii="TimesNewRomanPSMT" w:hAnsi="TimesNewRomanPSMT"/>
          <w:sz w:val="28"/>
          <w:szCs w:val="28"/>
        </w:rPr>
        <w:t xml:space="preserve"> навыками выбора адекватного</w:t>
      </w:r>
      <w:r w:rsidR="00B14FA3" w:rsidRPr="00835189">
        <w:rPr>
          <w:rFonts w:ascii="TimesNewRomanPSMT" w:hAnsi="TimesNewRomanPSMT"/>
          <w:sz w:val="28"/>
          <w:szCs w:val="28"/>
        </w:rPr>
        <w:t xml:space="preserve"> </w:t>
      </w:r>
      <w:r w:rsidRPr="00835189">
        <w:rPr>
          <w:rFonts w:ascii="TimesNewRomanPSMT" w:hAnsi="TimesNewRomanPSMT"/>
          <w:sz w:val="28"/>
          <w:szCs w:val="28"/>
        </w:rPr>
        <w:t xml:space="preserve">метода организации </w:t>
      </w:r>
      <w:r w:rsidR="00B14FA3" w:rsidRPr="00835189">
        <w:rPr>
          <w:rFonts w:ascii="TimesNewRomanPSMT" w:hAnsi="TimesNewRomanPSMT"/>
          <w:sz w:val="28"/>
          <w:szCs w:val="28"/>
        </w:rPr>
        <w:t>и</w:t>
      </w:r>
      <w:r w:rsidRPr="00835189">
        <w:rPr>
          <w:rFonts w:ascii="TimesNewRomanPSMT" w:hAnsi="TimesNewRomanPSMT"/>
          <w:sz w:val="28"/>
          <w:szCs w:val="28"/>
        </w:rPr>
        <w:t>сследовательской деятельности;</w:t>
      </w:r>
    </w:p>
    <w:p w:rsidR="00B14FA3" w:rsidRPr="00835189" w:rsidRDefault="00B14FA3" w:rsidP="00AF6A77">
      <w:pPr>
        <w:pStyle w:val="ac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835189">
        <w:rPr>
          <w:rFonts w:ascii="TimesNewRomanPSMT" w:hAnsi="TimesNewRomanPSMT"/>
          <w:sz w:val="28"/>
          <w:szCs w:val="28"/>
        </w:rPr>
        <w:t>основами подготовки и проведения педагогического эксперимента;</w:t>
      </w:r>
    </w:p>
    <w:p w:rsidR="00B14FA3" w:rsidRPr="00835189" w:rsidRDefault="00A07463" w:rsidP="00AF6A77">
      <w:pPr>
        <w:pStyle w:val="ac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835189">
        <w:rPr>
          <w:rFonts w:ascii="TimesNewRomanPSMT" w:hAnsi="TimesNewRomanPSMT"/>
          <w:sz w:val="28"/>
          <w:szCs w:val="28"/>
        </w:rPr>
        <w:t xml:space="preserve">основами </w:t>
      </w:r>
      <w:proofErr w:type="spellStart"/>
      <w:r w:rsidRPr="00835189">
        <w:rPr>
          <w:rFonts w:ascii="TimesNewRomanPSMT" w:hAnsi="TimesNewRomanPSMT"/>
          <w:sz w:val="28"/>
          <w:szCs w:val="28"/>
        </w:rPr>
        <w:t>саморефлексии</w:t>
      </w:r>
      <w:proofErr w:type="spellEnd"/>
      <w:r w:rsidRPr="00835189">
        <w:rPr>
          <w:rFonts w:ascii="TimesNewRomanPSMT" w:hAnsi="TimesNewRomanPSMT"/>
          <w:sz w:val="28"/>
          <w:szCs w:val="28"/>
        </w:rPr>
        <w:t xml:space="preserve"> научно-педагогической деятельности педагога;</w:t>
      </w:r>
    </w:p>
    <w:p w:rsidR="00B10FF2" w:rsidRPr="00835189" w:rsidRDefault="00A07463" w:rsidP="00AF6A77">
      <w:pPr>
        <w:pStyle w:val="ac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835189">
        <w:rPr>
          <w:rFonts w:ascii="TimesNewRomanPSMT" w:hAnsi="TimesNewRomanPSMT"/>
          <w:sz w:val="28"/>
          <w:szCs w:val="28"/>
        </w:rPr>
        <w:t>технологией публичного выступления и написания простых</w:t>
      </w:r>
      <w:r w:rsidRPr="00835189">
        <w:rPr>
          <w:rFonts w:ascii="TimesNewRomanPSMT" w:hAnsi="TimesNewRomanPSMT"/>
          <w:sz w:val="28"/>
          <w:szCs w:val="28"/>
        </w:rPr>
        <w:br/>
        <w:t>научных работ.</w:t>
      </w:r>
    </w:p>
    <w:p w:rsidR="00AD61F2" w:rsidRDefault="00AD61F2" w:rsidP="00AF6A77">
      <w:pPr>
        <w:jc w:val="both"/>
        <w:rPr>
          <w:sz w:val="28"/>
          <w:szCs w:val="28"/>
        </w:rPr>
      </w:pPr>
    </w:p>
    <w:p w:rsidR="008745F2" w:rsidRPr="00835189" w:rsidRDefault="00AD61F2" w:rsidP="00AF6A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35189">
        <w:rPr>
          <w:b/>
          <w:sz w:val="28"/>
          <w:szCs w:val="28"/>
        </w:rPr>
        <w:t>4</w:t>
      </w:r>
      <w:r w:rsidR="008745F2" w:rsidRPr="00835189">
        <w:rPr>
          <w:b/>
          <w:sz w:val="28"/>
          <w:szCs w:val="28"/>
        </w:rPr>
        <w:t>. Место дисциплины в структуре ОП</w:t>
      </w:r>
      <w:r w:rsidR="00B10FF2" w:rsidRPr="00835189">
        <w:rPr>
          <w:b/>
          <w:sz w:val="28"/>
          <w:szCs w:val="28"/>
        </w:rPr>
        <w:t>ОП</w:t>
      </w:r>
      <w:r w:rsidR="008745F2" w:rsidRPr="00835189">
        <w:rPr>
          <w:b/>
          <w:sz w:val="28"/>
          <w:szCs w:val="28"/>
        </w:rPr>
        <w:t xml:space="preserve"> </w:t>
      </w:r>
      <w:proofErr w:type="gramStart"/>
      <w:r w:rsidR="008745F2" w:rsidRPr="00835189">
        <w:rPr>
          <w:b/>
          <w:sz w:val="28"/>
          <w:szCs w:val="28"/>
        </w:rPr>
        <w:t>ВО</w:t>
      </w:r>
      <w:proofErr w:type="gramEnd"/>
      <w:r w:rsidR="008745F2" w:rsidRPr="00835189">
        <w:rPr>
          <w:b/>
          <w:sz w:val="28"/>
          <w:szCs w:val="28"/>
        </w:rPr>
        <w:t>:</w:t>
      </w:r>
    </w:p>
    <w:p w:rsidR="008745F2" w:rsidRPr="00835189" w:rsidRDefault="008745F2" w:rsidP="00AF6A77">
      <w:pPr>
        <w:ind w:firstLine="709"/>
        <w:jc w:val="both"/>
        <w:rPr>
          <w:sz w:val="28"/>
          <w:szCs w:val="28"/>
        </w:rPr>
      </w:pPr>
    </w:p>
    <w:p w:rsidR="008745F2" w:rsidRPr="00835189" w:rsidRDefault="008745F2" w:rsidP="00AF6A77">
      <w:pPr>
        <w:ind w:firstLine="709"/>
        <w:jc w:val="both"/>
        <w:rPr>
          <w:sz w:val="28"/>
          <w:szCs w:val="28"/>
        </w:rPr>
      </w:pPr>
      <w:r w:rsidRPr="00835189">
        <w:rPr>
          <w:sz w:val="28"/>
          <w:szCs w:val="28"/>
        </w:rPr>
        <w:t xml:space="preserve">Дисциплина относится к </w:t>
      </w:r>
      <w:r w:rsidR="00E71AB5" w:rsidRPr="00835189">
        <w:rPr>
          <w:sz w:val="28"/>
          <w:szCs w:val="28"/>
        </w:rPr>
        <w:t>факультативным</w:t>
      </w:r>
      <w:r w:rsidR="00993EDB" w:rsidRPr="00835189">
        <w:rPr>
          <w:sz w:val="28"/>
          <w:szCs w:val="28"/>
        </w:rPr>
        <w:t xml:space="preserve"> дисциплинам</w:t>
      </w:r>
      <w:r w:rsidR="00E71AB5" w:rsidRPr="00835189">
        <w:rPr>
          <w:rStyle w:val="blk"/>
          <w:b/>
          <w:sz w:val="28"/>
          <w:szCs w:val="28"/>
        </w:rPr>
        <w:t xml:space="preserve"> </w:t>
      </w:r>
      <w:r w:rsidR="00E71AB5" w:rsidRPr="00835189">
        <w:rPr>
          <w:rStyle w:val="blk"/>
          <w:sz w:val="28"/>
          <w:szCs w:val="28"/>
        </w:rPr>
        <w:t xml:space="preserve">и </w:t>
      </w:r>
      <w:r w:rsidRPr="00835189">
        <w:rPr>
          <w:rStyle w:val="blk"/>
          <w:sz w:val="28"/>
          <w:szCs w:val="28"/>
        </w:rPr>
        <w:t xml:space="preserve">изучается в </w:t>
      </w:r>
      <w:r w:rsidR="00E71AB5" w:rsidRPr="00835189">
        <w:rPr>
          <w:rStyle w:val="blk"/>
          <w:sz w:val="28"/>
          <w:szCs w:val="28"/>
        </w:rPr>
        <w:t>6</w:t>
      </w:r>
      <w:r w:rsidRPr="00835189">
        <w:rPr>
          <w:rStyle w:val="blk"/>
          <w:sz w:val="28"/>
          <w:szCs w:val="28"/>
        </w:rPr>
        <w:t xml:space="preserve"> семест</w:t>
      </w:r>
      <w:r w:rsidR="00E71AB5" w:rsidRPr="00835189">
        <w:rPr>
          <w:rStyle w:val="blk"/>
          <w:sz w:val="28"/>
          <w:szCs w:val="28"/>
        </w:rPr>
        <w:t>ре</w:t>
      </w:r>
      <w:r w:rsidRPr="00835189">
        <w:rPr>
          <w:rStyle w:val="blk"/>
          <w:sz w:val="28"/>
          <w:szCs w:val="28"/>
        </w:rPr>
        <w:t>.</w:t>
      </w:r>
      <w:r w:rsidRPr="00835189">
        <w:rPr>
          <w:sz w:val="28"/>
          <w:szCs w:val="28"/>
        </w:rPr>
        <w:t xml:space="preserve"> </w:t>
      </w:r>
    </w:p>
    <w:p w:rsidR="008745F2" w:rsidRPr="00835189" w:rsidRDefault="008745F2" w:rsidP="00AF6A77">
      <w:pPr>
        <w:ind w:firstLine="709"/>
        <w:jc w:val="both"/>
        <w:rPr>
          <w:sz w:val="28"/>
          <w:szCs w:val="28"/>
        </w:rPr>
      </w:pPr>
      <w:r w:rsidRPr="00835189">
        <w:rPr>
          <w:sz w:val="28"/>
          <w:szCs w:val="28"/>
        </w:rPr>
        <w:t xml:space="preserve">Изучение данной дисциплины базируется на освоении студентами таких дисциплин, как </w:t>
      </w:r>
      <w:r w:rsidR="00E71AB5" w:rsidRPr="00835189">
        <w:rPr>
          <w:sz w:val="28"/>
          <w:szCs w:val="28"/>
        </w:rPr>
        <w:t>«Философия», «Методика преподавания иностранных языков»</w:t>
      </w:r>
      <w:r w:rsidRPr="00835189">
        <w:rPr>
          <w:sz w:val="28"/>
          <w:szCs w:val="28"/>
        </w:rPr>
        <w:t xml:space="preserve"> «Педагогическая антропология», </w:t>
      </w:r>
      <w:r w:rsidR="00D459FF" w:rsidRPr="00835189">
        <w:rPr>
          <w:sz w:val="28"/>
          <w:szCs w:val="28"/>
        </w:rPr>
        <w:t xml:space="preserve">«Актуальные проблемы современной </w:t>
      </w:r>
      <w:proofErr w:type="spellStart"/>
      <w:r w:rsidR="00D459FF" w:rsidRPr="00835189">
        <w:rPr>
          <w:sz w:val="28"/>
          <w:szCs w:val="28"/>
        </w:rPr>
        <w:t>лингвистики</w:t>
      </w:r>
      <w:r w:rsidRPr="00835189">
        <w:rPr>
          <w:sz w:val="28"/>
          <w:szCs w:val="28"/>
        </w:rPr>
        <w:t>и</w:t>
      </w:r>
      <w:proofErr w:type="spellEnd"/>
      <w:r w:rsidR="00D459FF" w:rsidRPr="00835189">
        <w:rPr>
          <w:sz w:val="28"/>
          <w:szCs w:val="28"/>
        </w:rPr>
        <w:t>»</w:t>
      </w:r>
      <w:r w:rsidR="00993EDB" w:rsidRPr="00835189">
        <w:rPr>
          <w:sz w:val="28"/>
          <w:szCs w:val="28"/>
        </w:rPr>
        <w:t>,</w:t>
      </w:r>
      <w:r w:rsidRPr="00835189">
        <w:rPr>
          <w:sz w:val="28"/>
          <w:szCs w:val="28"/>
        </w:rPr>
        <w:t xml:space="preserve"> предшествует учебно</w:t>
      </w:r>
      <w:r w:rsidR="00CB5262" w:rsidRPr="00835189">
        <w:rPr>
          <w:sz w:val="28"/>
          <w:szCs w:val="28"/>
        </w:rPr>
        <w:t>й</w:t>
      </w:r>
      <w:r w:rsidR="00D459FF" w:rsidRPr="00835189">
        <w:rPr>
          <w:sz w:val="28"/>
          <w:szCs w:val="28"/>
        </w:rPr>
        <w:t xml:space="preserve">, </w:t>
      </w:r>
      <w:r w:rsidRPr="00835189">
        <w:rPr>
          <w:sz w:val="28"/>
          <w:szCs w:val="28"/>
        </w:rPr>
        <w:t xml:space="preserve">производственной </w:t>
      </w:r>
      <w:r w:rsidR="00D459FF" w:rsidRPr="00835189">
        <w:rPr>
          <w:sz w:val="28"/>
          <w:szCs w:val="28"/>
        </w:rPr>
        <w:t>и преддипломной практикам, подготовке и защите ВКР.</w:t>
      </w:r>
      <w:r w:rsidRPr="00835189">
        <w:rPr>
          <w:sz w:val="28"/>
          <w:szCs w:val="28"/>
        </w:rPr>
        <w:t xml:space="preserve"> </w:t>
      </w:r>
    </w:p>
    <w:p w:rsidR="008745F2" w:rsidRPr="00835189" w:rsidRDefault="008745F2" w:rsidP="00AF6A77">
      <w:pPr>
        <w:ind w:firstLine="709"/>
        <w:rPr>
          <w:sz w:val="28"/>
          <w:szCs w:val="28"/>
        </w:rPr>
      </w:pPr>
    </w:p>
    <w:p w:rsidR="00CA23B2" w:rsidRDefault="00CA23B2" w:rsidP="00AF6A77">
      <w:pPr>
        <w:ind w:firstLine="709"/>
        <w:jc w:val="both"/>
        <w:rPr>
          <w:b/>
          <w:sz w:val="28"/>
          <w:szCs w:val="28"/>
        </w:rPr>
      </w:pPr>
    </w:p>
    <w:p w:rsidR="00A566A8" w:rsidRPr="00993EDB" w:rsidRDefault="00C54EBD" w:rsidP="00AF6A77">
      <w:pPr>
        <w:ind w:firstLine="709"/>
        <w:jc w:val="both"/>
        <w:rPr>
          <w:b/>
          <w:bCs/>
          <w:iCs/>
          <w:color w:val="00B050"/>
          <w:sz w:val="28"/>
          <w:szCs w:val="28"/>
        </w:rPr>
      </w:pPr>
      <w:r w:rsidRPr="00835189">
        <w:rPr>
          <w:b/>
          <w:sz w:val="28"/>
          <w:szCs w:val="28"/>
        </w:rPr>
        <w:t>5</w:t>
      </w:r>
      <w:r w:rsidR="00A566A8" w:rsidRPr="00835189">
        <w:rPr>
          <w:b/>
          <w:sz w:val="28"/>
          <w:szCs w:val="28"/>
        </w:rPr>
        <w:t xml:space="preserve">. </w:t>
      </w:r>
      <w:r w:rsidR="00A566A8" w:rsidRPr="00835189">
        <w:rPr>
          <w:b/>
          <w:bCs/>
          <w:iCs/>
          <w:sz w:val="28"/>
          <w:szCs w:val="28"/>
        </w:rPr>
        <w:t>Объем дисциплины:</w:t>
      </w:r>
    </w:p>
    <w:p w:rsidR="00A566A8" w:rsidRPr="00A566A8" w:rsidRDefault="00A566A8" w:rsidP="00AF6A77">
      <w:pPr>
        <w:jc w:val="both"/>
        <w:rPr>
          <w:b/>
          <w:bCs/>
          <w:iCs/>
          <w:sz w:val="28"/>
          <w:szCs w:val="28"/>
        </w:rPr>
      </w:pPr>
    </w:p>
    <w:p w:rsidR="00A566A8" w:rsidRDefault="00A566A8" w:rsidP="00AF6A77">
      <w:pPr>
        <w:ind w:firstLine="708"/>
        <w:jc w:val="both"/>
        <w:rPr>
          <w:sz w:val="28"/>
          <w:szCs w:val="28"/>
        </w:rPr>
      </w:pPr>
      <w:proofErr w:type="gramStart"/>
      <w:r w:rsidRPr="00A566A8">
        <w:rPr>
          <w:sz w:val="28"/>
          <w:szCs w:val="28"/>
        </w:rPr>
        <w:t xml:space="preserve">Настоящая рабочая программа предназначена для студентов-лингвистов очной </w:t>
      </w:r>
      <w:r>
        <w:rPr>
          <w:sz w:val="28"/>
          <w:szCs w:val="28"/>
        </w:rPr>
        <w:t xml:space="preserve">и заочной </w:t>
      </w:r>
      <w:r w:rsidRPr="00A566A8">
        <w:rPr>
          <w:sz w:val="28"/>
          <w:szCs w:val="28"/>
        </w:rPr>
        <w:t xml:space="preserve">форм обучения, обучающихся по направлению подготовки 45.03.02 «Лингвистика» (академический </w:t>
      </w:r>
      <w:proofErr w:type="spellStart"/>
      <w:r w:rsidRPr="00A566A8">
        <w:rPr>
          <w:sz w:val="28"/>
          <w:szCs w:val="28"/>
        </w:rPr>
        <w:t>бакалавриат</w:t>
      </w:r>
      <w:proofErr w:type="spellEnd"/>
      <w:r w:rsidRPr="00A566A8">
        <w:rPr>
          <w:sz w:val="28"/>
          <w:szCs w:val="28"/>
        </w:rPr>
        <w:t>), профиль подготовки «</w:t>
      </w:r>
      <w:r>
        <w:rPr>
          <w:sz w:val="28"/>
          <w:szCs w:val="28"/>
        </w:rPr>
        <w:t>Теория и методика преподавания иностранных языков и культур</w:t>
      </w:r>
      <w:r w:rsidRPr="00A566A8">
        <w:rPr>
          <w:sz w:val="28"/>
          <w:szCs w:val="28"/>
        </w:rPr>
        <w:t xml:space="preserve">» на </w:t>
      </w:r>
      <w:r w:rsidRPr="00A566A8">
        <w:rPr>
          <w:sz w:val="28"/>
          <w:szCs w:val="28"/>
          <w:lang w:val="en-US"/>
        </w:rPr>
        <w:t>III</w:t>
      </w:r>
      <w:r w:rsidRPr="00A566A8">
        <w:rPr>
          <w:sz w:val="28"/>
          <w:szCs w:val="28"/>
        </w:rPr>
        <w:t xml:space="preserve"> курс</w:t>
      </w:r>
      <w:r w:rsidR="00281D0D">
        <w:rPr>
          <w:sz w:val="28"/>
          <w:szCs w:val="28"/>
        </w:rPr>
        <w:t xml:space="preserve">е в </w:t>
      </w:r>
      <w:r w:rsidR="00D459FF">
        <w:rPr>
          <w:sz w:val="28"/>
          <w:szCs w:val="28"/>
        </w:rPr>
        <w:t>6</w:t>
      </w:r>
      <w:r w:rsidR="00281D0D">
        <w:rPr>
          <w:sz w:val="28"/>
          <w:szCs w:val="28"/>
        </w:rPr>
        <w:t xml:space="preserve"> </w:t>
      </w:r>
      <w:r w:rsidRPr="00A566A8">
        <w:rPr>
          <w:sz w:val="28"/>
          <w:szCs w:val="28"/>
        </w:rPr>
        <w:t>семестр</w:t>
      </w:r>
      <w:r w:rsidR="00281D0D">
        <w:rPr>
          <w:sz w:val="28"/>
          <w:szCs w:val="28"/>
        </w:rPr>
        <w:t>е</w:t>
      </w:r>
      <w:r w:rsidRPr="00A566A8">
        <w:rPr>
          <w:sz w:val="28"/>
          <w:szCs w:val="28"/>
        </w:rPr>
        <w:t>).</w:t>
      </w:r>
      <w:proofErr w:type="gramEnd"/>
    </w:p>
    <w:p w:rsidR="00A566A8" w:rsidRDefault="00A566A8" w:rsidP="00AF6A77">
      <w:pPr>
        <w:ind w:firstLine="708"/>
        <w:jc w:val="both"/>
        <w:rPr>
          <w:sz w:val="28"/>
          <w:szCs w:val="28"/>
        </w:rPr>
      </w:pPr>
      <w:r w:rsidRPr="00A566A8">
        <w:rPr>
          <w:sz w:val="28"/>
          <w:szCs w:val="28"/>
        </w:rPr>
        <w:t>Общая трудоёмкость</w:t>
      </w:r>
      <w:r w:rsidR="009D3CCC">
        <w:rPr>
          <w:sz w:val="28"/>
          <w:szCs w:val="28"/>
        </w:rPr>
        <w:t xml:space="preserve"> </w:t>
      </w:r>
      <w:r w:rsidRPr="00A566A8">
        <w:rPr>
          <w:sz w:val="28"/>
          <w:szCs w:val="28"/>
        </w:rPr>
        <w:t xml:space="preserve">дисциплины в соответствии с учебным планом составляет </w:t>
      </w:r>
      <w:r w:rsidR="00D459FF">
        <w:rPr>
          <w:sz w:val="28"/>
          <w:szCs w:val="28"/>
        </w:rPr>
        <w:t>36</w:t>
      </w:r>
      <w:r>
        <w:rPr>
          <w:sz w:val="28"/>
          <w:szCs w:val="28"/>
        </w:rPr>
        <w:t xml:space="preserve"> ч./ </w:t>
      </w:r>
      <w:r w:rsidR="00D459FF">
        <w:rPr>
          <w:sz w:val="28"/>
          <w:szCs w:val="28"/>
        </w:rPr>
        <w:t>1</w:t>
      </w:r>
      <w:r w:rsidRPr="00A566A8">
        <w:rPr>
          <w:sz w:val="28"/>
          <w:szCs w:val="28"/>
        </w:rPr>
        <w:t xml:space="preserve"> ЗЕТ.</w:t>
      </w:r>
    </w:p>
    <w:p w:rsidR="00A566A8" w:rsidRDefault="00A566A8" w:rsidP="00AF6A77">
      <w:pPr>
        <w:ind w:firstLine="708"/>
        <w:jc w:val="both"/>
        <w:rPr>
          <w:sz w:val="28"/>
          <w:szCs w:val="28"/>
        </w:rPr>
      </w:pPr>
      <w:r w:rsidRPr="00A566A8">
        <w:rPr>
          <w:sz w:val="28"/>
          <w:szCs w:val="28"/>
        </w:rPr>
        <w:t>Распределение часов дисциплины и видов промежуточной аттестации по семестрам представлено в таблице:</w:t>
      </w:r>
    </w:p>
    <w:p w:rsidR="00CA23B2" w:rsidRDefault="00CA23B2" w:rsidP="00AF6A77">
      <w:pPr>
        <w:jc w:val="center"/>
        <w:rPr>
          <w:b/>
          <w:i/>
          <w:sz w:val="28"/>
          <w:szCs w:val="28"/>
        </w:rPr>
      </w:pPr>
    </w:p>
    <w:p w:rsidR="00CA23B2" w:rsidRPr="000014FD" w:rsidRDefault="00CA23B2" w:rsidP="00AF6A77">
      <w:pPr>
        <w:jc w:val="center"/>
        <w:rPr>
          <w:sz w:val="28"/>
          <w:szCs w:val="28"/>
        </w:rPr>
      </w:pPr>
    </w:p>
    <w:p w:rsidR="00A566A8" w:rsidRPr="009E0FE8" w:rsidRDefault="00A566A8" w:rsidP="00AF6A77">
      <w:pPr>
        <w:jc w:val="center"/>
        <w:rPr>
          <w:sz w:val="28"/>
          <w:szCs w:val="28"/>
        </w:rPr>
      </w:pPr>
      <w:r w:rsidRPr="009E0FE8">
        <w:rPr>
          <w:sz w:val="28"/>
          <w:szCs w:val="28"/>
        </w:rPr>
        <w:t>Очн</w:t>
      </w:r>
      <w:r w:rsidR="00F36A00">
        <w:rPr>
          <w:sz w:val="28"/>
          <w:szCs w:val="28"/>
        </w:rPr>
        <w:t>ая форма обучения</w:t>
      </w:r>
    </w:p>
    <w:p w:rsidR="00B14347" w:rsidRPr="00AD5A1F" w:rsidRDefault="00B14347" w:rsidP="00AF6A77">
      <w:pPr>
        <w:jc w:val="center"/>
        <w:rPr>
          <w:b/>
          <w:i/>
          <w:sz w:val="20"/>
          <w:szCs w:val="28"/>
        </w:rPr>
      </w:pPr>
    </w:p>
    <w:tbl>
      <w:tblPr>
        <w:tblStyle w:val="14"/>
        <w:tblW w:w="10031" w:type="dxa"/>
        <w:tblLayout w:type="fixed"/>
        <w:tblLook w:val="04A0" w:firstRow="1" w:lastRow="0" w:firstColumn="1" w:lastColumn="0" w:noHBand="0" w:noVBand="1"/>
      </w:tblPr>
      <w:tblGrid>
        <w:gridCol w:w="5240"/>
        <w:gridCol w:w="1105"/>
        <w:gridCol w:w="1276"/>
        <w:gridCol w:w="992"/>
        <w:gridCol w:w="1418"/>
      </w:tblGrid>
      <w:tr w:rsidR="00835189" w:rsidRPr="00F36A00" w:rsidTr="00AD5A1F">
        <w:trPr>
          <w:trHeight w:val="214"/>
        </w:trPr>
        <w:tc>
          <w:tcPr>
            <w:tcW w:w="5240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bookmarkStart w:id="1" w:name="_Hlk526629707"/>
            <w:r w:rsidRPr="00F36A00">
              <w:rPr>
                <w:rFonts w:eastAsiaTheme="minorHAnsi"/>
                <w:sz w:val="24"/>
                <w:szCs w:val="24"/>
              </w:rPr>
              <w:t>Вид учебных занятий</w:t>
            </w:r>
          </w:p>
        </w:tc>
        <w:tc>
          <w:tcPr>
            <w:tcW w:w="2381" w:type="dxa"/>
            <w:gridSpan w:val="2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</w:tcPr>
          <w:p w:rsidR="00D459FF" w:rsidRPr="00F36A00" w:rsidRDefault="00D459FF" w:rsidP="00AF6A77">
            <w:pPr>
              <w:jc w:val="center"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3 курс</w:t>
            </w:r>
          </w:p>
        </w:tc>
      </w:tr>
      <w:tr w:rsidR="00835189" w:rsidRPr="00F36A00" w:rsidTr="00AD5A1F">
        <w:trPr>
          <w:trHeight w:val="20"/>
        </w:trPr>
        <w:tc>
          <w:tcPr>
            <w:tcW w:w="5240" w:type="dxa"/>
            <w:vMerge w:val="restart"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6 семестр</w:t>
            </w:r>
          </w:p>
        </w:tc>
      </w:tr>
      <w:tr w:rsidR="00835189" w:rsidRPr="00F36A00" w:rsidTr="00AD5A1F">
        <w:tc>
          <w:tcPr>
            <w:tcW w:w="5240" w:type="dxa"/>
            <w:vMerge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ЗЕ</w:t>
            </w:r>
          </w:p>
        </w:tc>
        <w:tc>
          <w:tcPr>
            <w:tcW w:w="1276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 xml:space="preserve">Час. </w:t>
            </w:r>
          </w:p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акад.</w:t>
            </w:r>
          </w:p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ЗЕ</w:t>
            </w:r>
          </w:p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459FF" w:rsidRPr="00F36A00" w:rsidRDefault="00D459FF" w:rsidP="00AF6A77">
            <w:pPr>
              <w:ind w:left="-121"/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Час.</w:t>
            </w:r>
          </w:p>
          <w:p w:rsidR="00D459FF" w:rsidRPr="00F36A00" w:rsidRDefault="00D459FF" w:rsidP="00AF6A77">
            <w:pPr>
              <w:ind w:left="-121"/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акад.</w:t>
            </w:r>
          </w:p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835189" w:rsidRPr="00F36A00" w:rsidTr="00AD5A1F">
        <w:tc>
          <w:tcPr>
            <w:tcW w:w="5240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Объем дисциплины</w:t>
            </w:r>
          </w:p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992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36</w:t>
            </w:r>
          </w:p>
        </w:tc>
      </w:tr>
      <w:tr w:rsidR="00835189" w:rsidRPr="00F36A00" w:rsidTr="00AD5A1F">
        <w:tc>
          <w:tcPr>
            <w:tcW w:w="5240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 xml:space="preserve">Контактная работа </w:t>
            </w:r>
            <w:proofErr w:type="gramStart"/>
            <w:r w:rsidRPr="00F36A00">
              <w:rPr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F36A00">
              <w:rPr>
                <w:rFonts w:eastAsiaTheme="minorHAnsi"/>
                <w:sz w:val="24"/>
                <w:szCs w:val="24"/>
              </w:rPr>
              <w:t xml:space="preserve"> с</w:t>
            </w:r>
          </w:p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преподавателем – всего</w:t>
            </w:r>
          </w:p>
        </w:tc>
        <w:tc>
          <w:tcPr>
            <w:tcW w:w="1105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0,28</w:t>
            </w:r>
          </w:p>
        </w:tc>
        <w:tc>
          <w:tcPr>
            <w:tcW w:w="1276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0,28</w:t>
            </w:r>
          </w:p>
        </w:tc>
        <w:tc>
          <w:tcPr>
            <w:tcW w:w="1418" w:type="dxa"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10</w:t>
            </w:r>
          </w:p>
        </w:tc>
      </w:tr>
      <w:tr w:rsidR="00835189" w:rsidRPr="00F36A00" w:rsidTr="00AD5A1F">
        <w:tc>
          <w:tcPr>
            <w:tcW w:w="5240" w:type="dxa"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105" w:type="dxa"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0,28</w:t>
            </w:r>
          </w:p>
        </w:tc>
        <w:tc>
          <w:tcPr>
            <w:tcW w:w="1276" w:type="dxa"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0,28</w:t>
            </w:r>
          </w:p>
        </w:tc>
        <w:tc>
          <w:tcPr>
            <w:tcW w:w="1418" w:type="dxa"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10</w:t>
            </w:r>
          </w:p>
        </w:tc>
      </w:tr>
      <w:tr w:rsidR="00835189" w:rsidRPr="00F36A00" w:rsidTr="00AD5A1F">
        <w:tc>
          <w:tcPr>
            <w:tcW w:w="5240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lastRenderedPageBreak/>
              <w:t>Занятия семинарского типа</w:t>
            </w:r>
          </w:p>
        </w:tc>
        <w:tc>
          <w:tcPr>
            <w:tcW w:w="1105" w:type="dxa"/>
          </w:tcPr>
          <w:p w:rsidR="00D459FF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59FF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59FF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459FF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835189" w:rsidRPr="00F36A00" w:rsidTr="00AD5A1F">
        <w:tc>
          <w:tcPr>
            <w:tcW w:w="5240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Групповые (индивидуальные) консультации</w:t>
            </w:r>
          </w:p>
        </w:tc>
        <w:tc>
          <w:tcPr>
            <w:tcW w:w="1105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835189" w:rsidRPr="00F36A00" w:rsidTr="00AD5A1F">
        <w:tc>
          <w:tcPr>
            <w:tcW w:w="5240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Аттестационные</w:t>
            </w:r>
          </w:p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испытания промежуточной аттестации</w:t>
            </w:r>
          </w:p>
        </w:tc>
        <w:tc>
          <w:tcPr>
            <w:tcW w:w="2381" w:type="dxa"/>
            <w:gridSpan w:val="2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D459FF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зачет</w:t>
            </w:r>
          </w:p>
        </w:tc>
      </w:tr>
      <w:tr w:rsidR="00835189" w:rsidRPr="00F36A00" w:rsidTr="00AD5A1F">
        <w:tc>
          <w:tcPr>
            <w:tcW w:w="5240" w:type="dxa"/>
            <w:hideMark/>
          </w:tcPr>
          <w:p w:rsidR="00D459FF" w:rsidRPr="00F36A00" w:rsidRDefault="00D459FF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Самостоятельная работа – всего</w:t>
            </w:r>
          </w:p>
        </w:tc>
        <w:tc>
          <w:tcPr>
            <w:tcW w:w="1105" w:type="dxa"/>
            <w:hideMark/>
          </w:tcPr>
          <w:p w:rsidR="00D459FF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0,72</w:t>
            </w:r>
          </w:p>
        </w:tc>
        <w:tc>
          <w:tcPr>
            <w:tcW w:w="1276" w:type="dxa"/>
            <w:hideMark/>
          </w:tcPr>
          <w:p w:rsidR="00D459FF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992" w:type="dxa"/>
            <w:hideMark/>
          </w:tcPr>
          <w:p w:rsidR="00D459FF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0,72</w:t>
            </w:r>
          </w:p>
        </w:tc>
        <w:tc>
          <w:tcPr>
            <w:tcW w:w="1418" w:type="dxa"/>
            <w:hideMark/>
          </w:tcPr>
          <w:p w:rsidR="00D459FF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26</w:t>
            </w:r>
          </w:p>
        </w:tc>
      </w:tr>
      <w:bookmarkEnd w:id="1"/>
    </w:tbl>
    <w:p w:rsidR="006B1DC5" w:rsidRDefault="006B1DC5" w:rsidP="00AF6A77">
      <w:pPr>
        <w:jc w:val="center"/>
        <w:rPr>
          <w:b/>
          <w:i/>
          <w:sz w:val="28"/>
          <w:szCs w:val="28"/>
        </w:rPr>
      </w:pPr>
    </w:p>
    <w:p w:rsidR="00AD5A1F" w:rsidRPr="00AD5A1F" w:rsidRDefault="00AD5A1F" w:rsidP="00AF6A77">
      <w:pPr>
        <w:jc w:val="center"/>
        <w:rPr>
          <w:b/>
          <w:i/>
          <w:sz w:val="16"/>
          <w:szCs w:val="28"/>
        </w:rPr>
      </w:pPr>
    </w:p>
    <w:p w:rsidR="001546FB" w:rsidRDefault="001546FB" w:rsidP="00AF6A77">
      <w:pPr>
        <w:jc w:val="center"/>
        <w:rPr>
          <w:sz w:val="28"/>
          <w:szCs w:val="28"/>
        </w:rPr>
      </w:pPr>
      <w:r w:rsidRPr="009E0FE8">
        <w:rPr>
          <w:sz w:val="28"/>
          <w:szCs w:val="28"/>
        </w:rPr>
        <w:t>За</w:t>
      </w:r>
      <w:r w:rsidR="00AA5964" w:rsidRPr="009E0FE8">
        <w:rPr>
          <w:sz w:val="28"/>
          <w:szCs w:val="28"/>
        </w:rPr>
        <w:t>о</w:t>
      </w:r>
      <w:r w:rsidRPr="009E0FE8">
        <w:rPr>
          <w:sz w:val="28"/>
          <w:szCs w:val="28"/>
        </w:rPr>
        <w:t>чн</w:t>
      </w:r>
      <w:r w:rsidR="00F36A00">
        <w:rPr>
          <w:sz w:val="28"/>
          <w:szCs w:val="28"/>
        </w:rPr>
        <w:t>ая ф</w:t>
      </w:r>
      <w:r w:rsidRPr="009E0FE8">
        <w:rPr>
          <w:sz w:val="28"/>
          <w:szCs w:val="28"/>
        </w:rPr>
        <w:t>о</w:t>
      </w:r>
      <w:r w:rsidR="00F36A00">
        <w:rPr>
          <w:sz w:val="28"/>
          <w:szCs w:val="28"/>
        </w:rPr>
        <w:t>рма обучения</w:t>
      </w:r>
    </w:p>
    <w:p w:rsidR="00AD5A1F" w:rsidRPr="00AD5A1F" w:rsidRDefault="00AD5A1F" w:rsidP="00AF6A77">
      <w:pPr>
        <w:jc w:val="center"/>
        <w:rPr>
          <w:sz w:val="20"/>
          <w:szCs w:val="28"/>
        </w:rPr>
      </w:pPr>
    </w:p>
    <w:tbl>
      <w:tblPr>
        <w:tblStyle w:val="14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1417"/>
        <w:gridCol w:w="851"/>
        <w:gridCol w:w="1559"/>
      </w:tblGrid>
      <w:tr w:rsidR="00281D0D" w:rsidRPr="00F36A00" w:rsidTr="00AD5A1F">
        <w:trPr>
          <w:trHeight w:val="214"/>
        </w:trPr>
        <w:tc>
          <w:tcPr>
            <w:tcW w:w="5211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Вид учебных занятий</w:t>
            </w:r>
          </w:p>
        </w:tc>
        <w:tc>
          <w:tcPr>
            <w:tcW w:w="2410" w:type="dxa"/>
            <w:gridSpan w:val="2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</w:tcPr>
          <w:p w:rsidR="00281D0D" w:rsidRPr="00F36A00" w:rsidRDefault="00281D0D" w:rsidP="00AF6A77">
            <w:pPr>
              <w:jc w:val="center"/>
              <w:rPr>
                <w:sz w:val="24"/>
                <w:szCs w:val="24"/>
              </w:rPr>
            </w:pPr>
            <w:r w:rsidRPr="00F36A00">
              <w:rPr>
                <w:sz w:val="24"/>
                <w:szCs w:val="24"/>
              </w:rPr>
              <w:t>3 курс</w:t>
            </w:r>
          </w:p>
        </w:tc>
      </w:tr>
      <w:tr w:rsidR="00281D0D" w:rsidRPr="00F36A00" w:rsidTr="00AD5A1F">
        <w:trPr>
          <w:trHeight w:val="20"/>
        </w:trPr>
        <w:tc>
          <w:tcPr>
            <w:tcW w:w="5211" w:type="dxa"/>
            <w:vMerge w:val="restart"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6 семестр</w:t>
            </w:r>
          </w:p>
        </w:tc>
      </w:tr>
      <w:tr w:rsidR="00281D0D" w:rsidRPr="00F36A00" w:rsidTr="00AD5A1F">
        <w:tc>
          <w:tcPr>
            <w:tcW w:w="5211" w:type="dxa"/>
            <w:vMerge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ЗЕ</w:t>
            </w:r>
          </w:p>
        </w:tc>
        <w:tc>
          <w:tcPr>
            <w:tcW w:w="1417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 xml:space="preserve">Час. </w:t>
            </w:r>
          </w:p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акад.</w:t>
            </w:r>
          </w:p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ЗЕ</w:t>
            </w:r>
          </w:p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81D0D" w:rsidRPr="00F36A00" w:rsidRDefault="00281D0D" w:rsidP="00AF6A77">
            <w:pPr>
              <w:ind w:left="-121"/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Час.</w:t>
            </w:r>
          </w:p>
          <w:p w:rsidR="00281D0D" w:rsidRPr="00F36A00" w:rsidRDefault="00281D0D" w:rsidP="00AF6A77">
            <w:pPr>
              <w:ind w:left="-121"/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акад.</w:t>
            </w:r>
          </w:p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281D0D" w:rsidRPr="00F36A00" w:rsidTr="00AD5A1F">
        <w:tc>
          <w:tcPr>
            <w:tcW w:w="5211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Объем дисциплины</w:t>
            </w:r>
          </w:p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851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36</w:t>
            </w:r>
          </w:p>
        </w:tc>
      </w:tr>
      <w:tr w:rsidR="00281D0D" w:rsidRPr="00F36A00" w:rsidTr="00AD5A1F">
        <w:tc>
          <w:tcPr>
            <w:tcW w:w="5211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 xml:space="preserve">Контактная работа </w:t>
            </w:r>
            <w:proofErr w:type="gramStart"/>
            <w:r w:rsidRPr="00F36A00">
              <w:rPr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F36A00">
              <w:rPr>
                <w:rFonts w:eastAsiaTheme="minorHAnsi"/>
                <w:sz w:val="24"/>
                <w:szCs w:val="24"/>
              </w:rPr>
              <w:t xml:space="preserve"> с</w:t>
            </w:r>
          </w:p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преподавателем – всего</w:t>
            </w:r>
          </w:p>
        </w:tc>
        <w:tc>
          <w:tcPr>
            <w:tcW w:w="993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0,</w:t>
            </w:r>
            <w:r w:rsidR="00FA34C4" w:rsidRPr="00F36A0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81D0D" w:rsidRPr="00F36A00" w:rsidRDefault="00FA34C4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0,</w:t>
            </w:r>
            <w:r w:rsidR="00FA34C4" w:rsidRPr="00F36A0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1D0D" w:rsidRPr="00F36A00" w:rsidRDefault="00FA34C4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FA34C4" w:rsidRPr="00F36A00" w:rsidTr="00AD5A1F">
        <w:tc>
          <w:tcPr>
            <w:tcW w:w="5211" w:type="dxa"/>
          </w:tcPr>
          <w:p w:rsidR="00FA34C4" w:rsidRPr="00F36A00" w:rsidRDefault="00FA34C4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993" w:type="dxa"/>
          </w:tcPr>
          <w:p w:rsidR="00FA34C4" w:rsidRPr="00F36A00" w:rsidRDefault="00FA34C4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FA34C4" w:rsidRPr="00F36A00" w:rsidRDefault="00FA34C4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34C4" w:rsidRPr="00F36A00" w:rsidRDefault="00FA34C4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FA34C4" w:rsidRPr="00F36A00" w:rsidRDefault="00FA34C4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281D0D" w:rsidRPr="00F36A00" w:rsidTr="00AD5A1F">
        <w:tc>
          <w:tcPr>
            <w:tcW w:w="5211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993" w:type="dxa"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281D0D" w:rsidRPr="00F36A00" w:rsidTr="00AD5A1F">
        <w:tc>
          <w:tcPr>
            <w:tcW w:w="5211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Групповые (индивидуальные) консультации</w:t>
            </w:r>
          </w:p>
        </w:tc>
        <w:tc>
          <w:tcPr>
            <w:tcW w:w="993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281D0D" w:rsidRPr="00F36A00" w:rsidTr="00AD5A1F">
        <w:tc>
          <w:tcPr>
            <w:tcW w:w="5211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Аттестационные</w:t>
            </w:r>
          </w:p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испытания промежуточной аттестации</w:t>
            </w:r>
          </w:p>
        </w:tc>
        <w:tc>
          <w:tcPr>
            <w:tcW w:w="2410" w:type="dxa"/>
            <w:gridSpan w:val="2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зачет</w:t>
            </w:r>
          </w:p>
        </w:tc>
      </w:tr>
      <w:tr w:rsidR="00281D0D" w:rsidRPr="00F36A00" w:rsidTr="00AD5A1F">
        <w:tc>
          <w:tcPr>
            <w:tcW w:w="5211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Самостоятельная работа – всего</w:t>
            </w:r>
          </w:p>
        </w:tc>
        <w:tc>
          <w:tcPr>
            <w:tcW w:w="993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0,</w:t>
            </w:r>
            <w:r w:rsidR="00FA34C4" w:rsidRPr="00F36A00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hideMark/>
          </w:tcPr>
          <w:p w:rsidR="00281D0D" w:rsidRPr="00F36A00" w:rsidRDefault="00FA34C4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851" w:type="dxa"/>
            <w:hideMark/>
          </w:tcPr>
          <w:p w:rsidR="00281D0D" w:rsidRPr="00F36A00" w:rsidRDefault="00281D0D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0,</w:t>
            </w:r>
            <w:r w:rsidR="00FA34C4" w:rsidRPr="00F36A00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559" w:type="dxa"/>
            <w:hideMark/>
          </w:tcPr>
          <w:p w:rsidR="00281D0D" w:rsidRPr="00F36A00" w:rsidRDefault="00FA34C4" w:rsidP="00AF6A7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6A00">
              <w:rPr>
                <w:rFonts w:eastAsiaTheme="minorHAnsi"/>
                <w:sz w:val="24"/>
                <w:szCs w:val="24"/>
              </w:rPr>
              <w:t>32</w:t>
            </w:r>
          </w:p>
        </w:tc>
      </w:tr>
    </w:tbl>
    <w:p w:rsidR="006B1DC5" w:rsidRDefault="006B1DC5" w:rsidP="00AF6A77">
      <w:pPr>
        <w:jc w:val="center"/>
        <w:rPr>
          <w:b/>
          <w:i/>
          <w:sz w:val="28"/>
          <w:szCs w:val="28"/>
        </w:rPr>
      </w:pPr>
    </w:p>
    <w:p w:rsidR="006B1DC5" w:rsidRDefault="006B1DC5" w:rsidP="00AF6A77">
      <w:pPr>
        <w:jc w:val="center"/>
        <w:rPr>
          <w:b/>
          <w:i/>
          <w:sz w:val="28"/>
          <w:szCs w:val="28"/>
        </w:rPr>
      </w:pPr>
    </w:p>
    <w:p w:rsidR="00226745" w:rsidRDefault="00F36A00" w:rsidP="00AF6A77">
      <w:pPr>
        <w:pStyle w:val="a5"/>
        <w:tabs>
          <w:tab w:val="clear" w:pos="720"/>
        </w:tabs>
        <w:spacing w:after="100" w:afterAutospacing="1"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54EBD">
        <w:rPr>
          <w:b/>
          <w:sz w:val="28"/>
          <w:szCs w:val="28"/>
        </w:rPr>
        <w:t>6</w:t>
      </w:r>
      <w:r w:rsidR="00226745" w:rsidRPr="00995A96">
        <w:rPr>
          <w:b/>
          <w:sz w:val="28"/>
          <w:szCs w:val="28"/>
        </w:rPr>
        <w:t>.</w:t>
      </w:r>
      <w:r w:rsidR="00226745" w:rsidRPr="00D96CAB">
        <w:rPr>
          <w:sz w:val="28"/>
          <w:szCs w:val="28"/>
        </w:rPr>
        <w:t xml:space="preserve"> </w:t>
      </w:r>
      <w:r w:rsidR="00226745" w:rsidRPr="0054235E">
        <w:rPr>
          <w:b/>
          <w:sz w:val="28"/>
          <w:szCs w:val="28"/>
        </w:rPr>
        <w:t>Содержание дисциплины</w:t>
      </w:r>
      <w:r w:rsidR="00226745">
        <w:rPr>
          <w:b/>
          <w:sz w:val="28"/>
          <w:szCs w:val="28"/>
        </w:rPr>
        <w:t xml:space="preserve">: </w:t>
      </w:r>
    </w:p>
    <w:p w:rsidR="00226745" w:rsidRPr="00835189" w:rsidRDefault="00C54EBD" w:rsidP="00F36A00">
      <w:pPr>
        <w:ind w:firstLine="709"/>
        <w:rPr>
          <w:b/>
          <w:sz w:val="28"/>
          <w:szCs w:val="22"/>
        </w:rPr>
      </w:pPr>
      <w:r w:rsidRPr="00835189">
        <w:rPr>
          <w:b/>
          <w:sz w:val="28"/>
          <w:szCs w:val="22"/>
        </w:rPr>
        <w:t>6.</w:t>
      </w:r>
      <w:r w:rsidR="00226745" w:rsidRPr="00835189">
        <w:rPr>
          <w:b/>
          <w:sz w:val="28"/>
          <w:szCs w:val="22"/>
        </w:rPr>
        <w:t>1. Содержание дисциплины, структурированное по темам:</w:t>
      </w:r>
    </w:p>
    <w:p w:rsidR="00226745" w:rsidRPr="00835189" w:rsidRDefault="00226745" w:rsidP="00AF6A77">
      <w:pPr>
        <w:pStyle w:val="a6"/>
        <w:jc w:val="center"/>
        <w:rPr>
          <w:b/>
          <w:i/>
          <w:sz w:val="28"/>
          <w:szCs w:val="28"/>
        </w:rPr>
      </w:pPr>
    </w:p>
    <w:p w:rsidR="00226745" w:rsidRPr="00AD5A1F" w:rsidRDefault="00226745" w:rsidP="00AF6A77">
      <w:pPr>
        <w:pStyle w:val="a6"/>
        <w:jc w:val="center"/>
        <w:rPr>
          <w:sz w:val="28"/>
          <w:szCs w:val="28"/>
        </w:rPr>
      </w:pPr>
      <w:r w:rsidRPr="00AD5A1F">
        <w:rPr>
          <w:sz w:val="28"/>
          <w:szCs w:val="28"/>
        </w:rPr>
        <w:t>Очная форма обучения</w:t>
      </w:r>
    </w:p>
    <w:p w:rsidR="00226745" w:rsidRPr="000E01C7" w:rsidRDefault="00226745" w:rsidP="00AF6A77">
      <w:pPr>
        <w:pStyle w:val="a6"/>
      </w:pPr>
    </w:p>
    <w:tbl>
      <w:tblPr>
        <w:tblW w:w="50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012"/>
        <w:gridCol w:w="1936"/>
        <w:gridCol w:w="1671"/>
        <w:gridCol w:w="1003"/>
      </w:tblGrid>
      <w:tr w:rsidR="00226745" w:rsidRPr="00F36A00" w:rsidTr="00344F7F">
        <w:tc>
          <w:tcPr>
            <w:tcW w:w="279" w:type="pct"/>
            <w:vMerge w:val="restart"/>
            <w:shd w:val="clear" w:color="auto" w:fill="auto"/>
            <w:vAlign w:val="center"/>
          </w:tcPr>
          <w:p w:rsidR="00226745" w:rsidRPr="00F36A00" w:rsidRDefault="00226745" w:rsidP="00AF6A77">
            <w:pPr>
              <w:jc w:val="center"/>
            </w:pPr>
            <w:bookmarkStart w:id="2" w:name="_Hlk5049862"/>
            <w:r w:rsidRPr="00F36A00">
              <w:t>№</w:t>
            </w:r>
          </w:p>
          <w:p w:rsidR="00226745" w:rsidRPr="00F36A00" w:rsidRDefault="00226745" w:rsidP="00AF6A77">
            <w:pPr>
              <w:jc w:val="center"/>
              <w:rPr>
                <w:lang w:val="en-US"/>
              </w:rPr>
            </w:pPr>
            <w:proofErr w:type="gramStart"/>
            <w:r w:rsidRPr="00F36A00">
              <w:t>п</w:t>
            </w:r>
            <w:proofErr w:type="gramEnd"/>
            <w:r w:rsidRPr="00F36A00">
              <w:t>/п</w:t>
            </w:r>
          </w:p>
        </w:tc>
        <w:tc>
          <w:tcPr>
            <w:tcW w:w="2459" w:type="pct"/>
            <w:vMerge w:val="restart"/>
            <w:shd w:val="clear" w:color="auto" w:fill="auto"/>
            <w:vAlign w:val="center"/>
          </w:tcPr>
          <w:p w:rsidR="00226745" w:rsidRPr="00F36A00" w:rsidRDefault="00226745" w:rsidP="00AF6A77">
            <w:pPr>
              <w:jc w:val="center"/>
            </w:pPr>
            <w:r w:rsidRPr="00F36A00">
              <w:t>Раздел и тема</w:t>
            </w:r>
          </w:p>
          <w:p w:rsidR="00226745" w:rsidRPr="00F36A00" w:rsidRDefault="00226745" w:rsidP="00AF6A77">
            <w:pPr>
              <w:jc w:val="center"/>
              <w:rPr>
                <w:lang w:val="en-US"/>
              </w:rPr>
            </w:pPr>
            <w:r w:rsidRPr="00F36A00">
              <w:t>дисциплины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</w:tcPr>
          <w:p w:rsidR="00226745" w:rsidRPr="00F36A00" w:rsidRDefault="00226745" w:rsidP="00AF6A77">
            <w:pPr>
              <w:jc w:val="center"/>
            </w:pPr>
            <w:r w:rsidRPr="00F36A00">
              <w:t xml:space="preserve">Контактная работа </w:t>
            </w:r>
            <w:proofErr w:type="gramStart"/>
            <w:r w:rsidRPr="00F36A00">
              <w:t>обучающихся</w:t>
            </w:r>
            <w:proofErr w:type="gramEnd"/>
            <w:r w:rsidRPr="00F36A00">
              <w:t xml:space="preserve"> </w:t>
            </w:r>
          </w:p>
          <w:p w:rsidR="00226745" w:rsidRPr="00F36A00" w:rsidRDefault="00226745" w:rsidP="00AF6A77">
            <w:pPr>
              <w:jc w:val="center"/>
            </w:pPr>
            <w:r w:rsidRPr="00F36A00">
              <w:t>с преподавателем (час.)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226745" w:rsidRPr="00F36A00" w:rsidRDefault="00226745" w:rsidP="00AF6A77">
            <w:pPr>
              <w:jc w:val="center"/>
            </w:pPr>
            <w:r w:rsidRPr="00F36A00">
              <w:t xml:space="preserve">СРС (час.) </w:t>
            </w:r>
          </w:p>
          <w:p w:rsidR="00226745" w:rsidRPr="00F36A00" w:rsidRDefault="00226745" w:rsidP="00AF6A77">
            <w:pPr>
              <w:jc w:val="center"/>
            </w:pPr>
          </w:p>
        </w:tc>
      </w:tr>
      <w:tr w:rsidR="003905CE" w:rsidRPr="00F36A00" w:rsidTr="00344F7F">
        <w:tc>
          <w:tcPr>
            <w:tcW w:w="279" w:type="pct"/>
            <w:vMerge/>
            <w:shd w:val="clear" w:color="auto" w:fill="auto"/>
          </w:tcPr>
          <w:p w:rsidR="003905CE" w:rsidRPr="00F36A00" w:rsidRDefault="003905CE" w:rsidP="00AF6A77">
            <w:pPr>
              <w:jc w:val="center"/>
            </w:pPr>
          </w:p>
        </w:tc>
        <w:tc>
          <w:tcPr>
            <w:tcW w:w="2459" w:type="pct"/>
            <w:vMerge/>
            <w:shd w:val="clear" w:color="auto" w:fill="auto"/>
          </w:tcPr>
          <w:p w:rsidR="003905CE" w:rsidRPr="00F36A00" w:rsidRDefault="003905CE" w:rsidP="00AF6A77"/>
        </w:tc>
        <w:tc>
          <w:tcPr>
            <w:tcW w:w="950" w:type="pct"/>
            <w:shd w:val="clear" w:color="auto" w:fill="auto"/>
            <w:vAlign w:val="center"/>
          </w:tcPr>
          <w:p w:rsidR="003905CE" w:rsidRPr="00F36A00" w:rsidRDefault="003905CE" w:rsidP="00AF6A77">
            <w:pPr>
              <w:jc w:val="center"/>
            </w:pPr>
            <w:r w:rsidRPr="00F36A00">
              <w:t xml:space="preserve">Занятия лекционного типа 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905CE" w:rsidRPr="00F36A00" w:rsidRDefault="000B0384" w:rsidP="00AF6A77">
            <w:pPr>
              <w:jc w:val="center"/>
            </w:pPr>
            <w:r w:rsidRPr="00F36A00">
              <w:t>Занятия семинарского</w:t>
            </w:r>
          </w:p>
          <w:p w:rsidR="000B0384" w:rsidRPr="00F36A00" w:rsidRDefault="000B0384" w:rsidP="00AF6A77">
            <w:pPr>
              <w:jc w:val="center"/>
            </w:pPr>
            <w:r w:rsidRPr="00F36A00">
              <w:t>типа</w:t>
            </w: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3905CE" w:rsidRPr="00F36A00" w:rsidRDefault="003905CE" w:rsidP="00AF6A77">
            <w:pPr>
              <w:jc w:val="center"/>
            </w:pPr>
          </w:p>
        </w:tc>
      </w:tr>
      <w:tr w:rsidR="003905CE" w:rsidRPr="00F36A00" w:rsidTr="00344F7F">
        <w:tc>
          <w:tcPr>
            <w:tcW w:w="279" w:type="pct"/>
            <w:vMerge/>
            <w:shd w:val="clear" w:color="auto" w:fill="auto"/>
          </w:tcPr>
          <w:p w:rsidR="003905CE" w:rsidRPr="00F36A00" w:rsidRDefault="003905CE" w:rsidP="00AF6A77">
            <w:pPr>
              <w:jc w:val="center"/>
            </w:pPr>
          </w:p>
        </w:tc>
        <w:tc>
          <w:tcPr>
            <w:tcW w:w="2459" w:type="pct"/>
            <w:vMerge/>
            <w:shd w:val="clear" w:color="auto" w:fill="auto"/>
          </w:tcPr>
          <w:p w:rsidR="003905CE" w:rsidRPr="00F36A00" w:rsidRDefault="003905CE" w:rsidP="00AF6A77"/>
        </w:tc>
        <w:tc>
          <w:tcPr>
            <w:tcW w:w="950" w:type="pct"/>
            <w:shd w:val="clear" w:color="auto" w:fill="auto"/>
          </w:tcPr>
          <w:p w:rsidR="003905CE" w:rsidRPr="00F36A00" w:rsidRDefault="003905CE" w:rsidP="00AF6A77">
            <w:pPr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3905CE" w:rsidRPr="00F36A00" w:rsidRDefault="003905CE" w:rsidP="00AF6A77">
            <w:pPr>
              <w:jc w:val="center"/>
            </w:pPr>
          </w:p>
        </w:tc>
        <w:tc>
          <w:tcPr>
            <w:tcW w:w="493" w:type="pct"/>
            <w:vMerge/>
            <w:shd w:val="clear" w:color="auto" w:fill="auto"/>
          </w:tcPr>
          <w:p w:rsidR="003905CE" w:rsidRPr="00F36A00" w:rsidRDefault="003905CE" w:rsidP="00AF6A77"/>
        </w:tc>
      </w:tr>
      <w:tr w:rsidR="00226745" w:rsidRPr="00F36A00" w:rsidTr="00344F7F">
        <w:tc>
          <w:tcPr>
            <w:tcW w:w="5000" w:type="pct"/>
            <w:gridSpan w:val="5"/>
            <w:shd w:val="clear" w:color="auto" w:fill="auto"/>
          </w:tcPr>
          <w:p w:rsidR="00226745" w:rsidRPr="00F36A00" w:rsidRDefault="00226745" w:rsidP="00AF6A77">
            <w:pPr>
              <w:jc w:val="center"/>
            </w:pPr>
            <w:r w:rsidRPr="00F36A00">
              <w:t xml:space="preserve">Семестр № </w:t>
            </w:r>
            <w:r w:rsidR="00FA34C4" w:rsidRPr="00F36A00">
              <w:t>6</w:t>
            </w:r>
          </w:p>
        </w:tc>
      </w:tr>
      <w:tr w:rsidR="003905CE" w:rsidRPr="00F36A00" w:rsidTr="00344F7F">
        <w:tc>
          <w:tcPr>
            <w:tcW w:w="279" w:type="pct"/>
            <w:shd w:val="clear" w:color="auto" w:fill="auto"/>
          </w:tcPr>
          <w:p w:rsidR="003905CE" w:rsidRPr="00F36A00" w:rsidRDefault="003905CE" w:rsidP="00AF6A77">
            <w:pPr>
              <w:jc w:val="center"/>
            </w:pPr>
            <w:r w:rsidRPr="00F36A00">
              <w:t>1</w:t>
            </w:r>
          </w:p>
        </w:tc>
        <w:tc>
          <w:tcPr>
            <w:tcW w:w="2459" w:type="pct"/>
            <w:shd w:val="clear" w:color="auto" w:fill="auto"/>
          </w:tcPr>
          <w:p w:rsidR="003905CE" w:rsidRPr="00F36A00" w:rsidRDefault="003905CE" w:rsidP="00AF6A77">
            <w:bookmarkStart w:id="3" w:name="_Hlk535962526"/>
            <w:r w:rsidRPr="00F36A00">
              <w:t>Тема 1.</w:t>
            </w:r>
            <w:r w:rsidRPr="00F36A00">
              <w:rPr>
                <w:bCs/>
              </w:rPr>
              <w:t xml:space="preserve"> </w:t>
            </w:r>
            <w:r w:rsidR="003D5A20" w:rsidRPr="00F36A00">
              <w:t>Методология</w:t>
            </w:r>
            <w:r w:rsidR="009011B0" w:rsidRPr="00F36A00">
              <w:t xml:space="preserve"> педагогической науки и педагогических исследований</w:t>
            </w:r>
            <w:bookmarkEnd w:id="3"/>
            <w:r w:rsidR="009011B0" w:rsidRPr="00F36A00">
              <w:t>.</w:t>
            </w:r>
          </w:p>
        </w:tc>
        <w:tc>
          <w:tcPr>
            <w:tcW w:w="950" w:type="pct"/>
            <w:shd w:val="clear" w:color="auto" w:fill="auto"/>
          </w:tcPr>
          <w:p w:rsidR="003905CE" w:rsidRPr="00F36A00" w:rsidRDefault="00AC4B8B" w:rsidP="00AF6A77">
            <w:pPr>
              <w:jc w:val="center"/>
              <w:rPr>
                <w:lang w:val="en-US"/>
              </w:rPr>
            </w:pPr>
            <w:r w:rsidRPr="00F36A00">
              <w:rPr>
                <w:lang w:val="en-US"/>
              </w:rPr>
              <w:t>2</w:t>
            </w:r>
          </w:p>
        </w:tc>
        <w:tc>
          <w:tcPr>
            <w:tcW w:w="820" w:type="pct"/>
            <w:shd w:val="clear" w:color="auto" w:fill="auto"/>
          </w:tcPr>
          <w:p w:rsidR="003905CE" w:rsidRPr="00F36A00" w:rsidRDefault="001931F7" w:rsidP="00AF6A77">
            <w:pPr>
              <w:jc w:val="center"/>
            </w:pPr>
            <w:r w:rsidRPr="00F36A00">
              <w:t>-</w:t>
            </w:r>
          </w:p>
        </w:tc>
        <w:tc>
          <w:tcPr>
            <w:tcW w:w="493" w:type="pct"/>
            <w:shd w:val="clear" w:color="auto" w:fill="auto"/>
          </w:tcPr>
          <w:p w:rsidR="003905CE" w:rsidRPr="00F36A00" w:rsidRDefault="001931F7" w:rsidP="00AF6A77">
            <w:pPr>
              <w:jc w:val="center"/>
            </w:pPr>
            <w:r w:rsidRPr="00F36A00">
              <w:t>5</w:t>
            </w:r>
          </w:p>
        </w:tc>
      </w:tr>
      <w:tr w:rsidR="003905CE" w:rsidRPr="00F36A00" w:rsidTr="00344F7F">
        <w:tc>
          <w:tcPr>
            <w:tcW w:w="279" w:type="pct"/>
            <w:shd w:val="clear" w:color="auto" w:fill="auto"/>
          </w:tcPr>
          <w:p w:rsidR="003905CE" w:rsidRPr="00F36A00" w:rsidRDefault="003905CE" w:rsidP="00AF6A77">
            <w:pPr>
              <w:jc w:val="center"/>
            </w:pPr>
            <w:r w:rsidRPr="00F36A00">
              <w:t>2</w:t>
            </w:r>
          </w:p>
        </w:tc>
        <w:tc>
          <w:tcPr>
            <w:tcW w:w="2459" w:type="pct"/>
            <w:shd w:val="clear" w:color="auto" w:fill="auto"/>
          </w:tcPr>
          <w:p w:rsidR="003905CE" w:rsidRPr="00F36A00" w:rsidRDefault="003905CE" w:rsidP="00AF6A77">
            <w:bookmarkStart w:id="4" w:name="_Hlk477982"/>
            <w:r w:rsidRPr="00F36A00">
              <w:rPr>
                <w:iCs/>
              </w:rPr>
              <w:t xml:space="preserve">Тема 2. </w:t>
            </w:r>
            <w:r w:rsidR="009E5973" w:rsidRPr="00F36A00">
              <w:rPr>
                <w:color w:val="000000"/>
              </w:rPr>
              <w:t>Структура и логика научно-педагогического исследования.</w:t>
            </w:r>
            <w:bookmarkEnd w:id="4"/>
          </w:p>
        </w:tc>
        <w:tc>
          <w:tcPr>
            <w:tcW w:w="950" w:type="pct"/>
            <w:shd w:val="clear" w:color="auto" w:fill="auto"/>
          </w:tcPr>
          <w:p w:rsidR="003905CE" w:rsidRPr="00F36A00" w:rsidRDefault="00AC4B8B" w:rsidP="00AF6A77">
            <w:pPr>
              <w:jc w:val="center"/>
              <w:rPr>
                <w:lang w:val="en-US"/>
              </w:rPr>
            </w:pPr>
            <w:r w:rsidRPr="00F36A00">
              <w:rPr>
                <w:lang w:val="en-US"/>
              </w:rPr>
              <w:t>2</w:t>
            </w:r>
          </w:p>
        </w:tc>
        <w:tc>
          <w:tcPr>
            <w:tcW w:w="820" w:type="pct"/>
            <w:shd w:val="clear" w:color="auto" w:fill="auto"/>
          </w:tcPr>
          <w:p w:rsidR="003905CE" w:rsidRPr="00F36A00" w:rsidRDefault="001931F7" w:rsidP="00AF6A77">
            <w:pPr>
              <w:jc w:val="center"/>
            </w:pPr>
            <w:r w:rsidRPr="00F36A00">
              <w:t>-</w:t>
            </w:r>
          </w:p>
        </w:tc>
        <w:tc>
          <w:tcPr>
            <w:tcW w:w="493" w:type="pct"/>
            <w:shd w:val="clear" w:color="auto" w:fill="auto"/>
          </w:tcPr>
          <w:p w:rsidR="003905CE" w:rsidRPr="00F36A00" w:rsidRDefault="001931F7" w:rsidP="00AF6A77">
            <w:pPr>
              <w:jc w:val="center"/>
            </w:pPr>
            <w:r w:rsidRPr="00F36A00">
              <w:t>5</w:t>
            </w:r>
          </w:p>
        </w:tc>
      </w:tr>
      <w:tr w:rsidR="003905CE" w:rsidRPr="00F36A00" w:rsidTr="00344F7F">
        <w:trPr>
          <w:trHeight w:val="631"/>
        </w:trPr>
        <w:tc>
          <w:tcPr>
            <w:tcW w:w="279" w:type="pct"/>
            <w:shd w:val="clear" w:color="auto" w:fill="auto"/>
          </w:tcPr>
          <w:p w:rsidR="003905CE" w:rsidRPr="00F36A00" w:rsidRDefault="003905CE" w:rsidP="00AF6A77">
            <w:pPr>
              <w:jc w:val="center"/>
            </w:pPr>
            <w:r w:rsidRPr="00F36A00">
              <w:t>3</w:t>
            </w:r>
          </w:p>
        </w:tc>
        <w:tc>
          <w:tcPr>
            <w:tcW w:w="2459" w:type="pct"/>
            <w:shd w:val="clear" w:color="auto" w:fill="auto"/>
          </w:tcPr>
          <w:p w:rsidR="003905CE" w:rsidRPr="00F36A00" w:rsidRDefault="00AC0B33" w:rsidP="00AF6A77">
            <w:r w:rsidRPr="00F36A00">
              <w:t xml:space="preserve">Тема 3. </w:t>
            </w:r>
            <w:r w:rsidR="003D5A20" w:rsidRPr="00F36A00">
              <w:t>Основные требования к проведению ПИ</w:t>
            </w:r>
          </w:p>
        </w:tc>
        <w:tc>
          <w:tcPr>
            <w:tcW w:w="950" w:type="pct"/>
            <w:shd w:val="clear" w:color="auto" w:fill="auto"/>
          </w:tcPr>
          <w:p w:rsidR="003905CE" w:rsidRPr="00F36A00" w:rsidRDefault="00AC4B8B" w:rsidP="00AF6A77">
            <w:pPr>
              <w:jc w:val="center"/>
              <w:rPr>
                <w:lang w:val="en-US"/>
              </w:rPr>
            </w:pPr>
            <w:r w:rsidRPr="00F36A00">
              <w:rPr>
                <w:lang w:val="en-US"/>
              </w:rPr>
              <w:t>2</w:t>
            </w:r>
          </w:p>
        </w:tc>
        <w:tc>
          <w:tcPr>
            <w:tcW w:w="820" w:type="pct"/>
            <w:shd w:val="clear" w:color="auto" w:fill="auto"/>
          </w:tcPr>
          <w:p w:rsidR="003905CE" w:rsidRPr="00F36A00" w:rsidRDefault="001931F7" w:rsidP="00AF6A77">
            <w:pPr>
              <w:jc w:val="center"/>
            </w:pPr>
            <w:r w:rsidRPr="00F36A00">
              <w:t>-</w:t>
            </w:r>
          </w:p>
        </w:tc>
        <w:tc>
          <w:tcPr>
            <w:tcW w:w="493" w:type="pct"/>
            <w:shd w:val="clear" w:color="auto" w:fill="auto"/>
          </w:tcPr>
          <w:p w:rsidR="003905CE" w:rsidRPr="00F36A00" w:rsidRDefault="001931F7" w:rsidP="00AF6A77">
            <w:pPr>
              <w:jc w:val="center"/>
            </w:pPr>
            <w:r w:rsidRPr="00F36A00">
              <w:t>5</w:t>
            </w:r>
          </w:p>
        </w:tc>
      </w:tr>
      <w:tr w:rsidR="003905CE" w:rsidRPr="00F36A00" w:rsidTr="00344F7F">
        <w:trPr>
          <w:trHeight w:val="269"/>
        </w:trPr>
        <w:tc>
          <w:tcPr>
            <w:tcW w:w="279" w:type="pct"/>
            <w:shd w:val="clear" w:color="auto" w:fill="auto"/>
          </w:tcPr>
          <w:p w:rsidR="003905CE" w:rsidRPr="00F36A00" w:rsidRDefault="003905CE" w:rsidP="00AF6A77">
            <w:pPr>
              <w:jc w:val="center"/>
            </w:pPr>
            <w:r w:rsidRPr="00F36A00">
              <w:t>4</w:t>
            </w:r>
          </w:p>
        </w:tc>
        <w:tc>
          <w:tcPr>
            <w:tcW w:w="2459" w:type="pct"/>
            <w:shd w:val="clear" w:color="auto" w:fill="auto"/>
          </w:tcPr>
          <w:p w:rsidR="003905CE" w:rsidRPr="00F36A00" w:rsidRDefault="00AC0B33" w:rsidP="00AF6A77">
            <w:r w:rsidRPr="00F36A00">
              <w:t xml:space="preserve">Тема 4. </w:t>
            </w:r>
            <w:r w:rsidR="003D5A20" w:rsidRPr="00F36A00">
              <w:t>Логика ПИ</w:t>
            </w:r>
          </w:p>
        </w:tc>
        <w:tc>
          <w:tcPr>
            <w:tcW w:w="950" w:type="pct"/>
            <w:shd w:val="clear" w:color="auto" w:fill="auto"/>
          </w:tcPr>
          <w:p w:rsidR="003905CE" w:rsidRPr="00F36A00" w:rsidRDefault="00AC4B8B" w:rsidP="00AF6A77">
            <w:pPr>
              <w:jc w:val="center"/>
              <w:rPr>
                <w:lang w:val="en-US"/>
              </w:rPr>
            </w:pPr>
            <w:r w:rsidRPr="00F36A00">
              <w:rPr>
                <w:lang w:val="en-US"/>
              </w:rPr>
              <w:t>2</w:t>
            </w:r>
          </w:p>
        </w:tc>
        <w:tc>
          <w:tcPr>
            <w:tcW w:w="820" w:type="pct"/>
            <w:shd w:val="clear" w:color="auto" w:fill="auto"/>
          </w:tcPr>
          <w:p w:rsidR="003905CE" w:rsidRPr="00F36A00" w:rsidRDefault="001931F7" w:rsidP="00AF6A77">
            <w:pPr>
              <w:jc w:val="center"/>
            </w:pPr>
            <w:r w:rsidRPr="00F36A00">
              <w:t>-</w:t>
            </w:r>
          </w:p>
        </w:tc>
        <w:tc>
          <w:tcPr>
            <w:tcW w:w="493" w:type="pct"/>
            <w:shd w:val="clear" w:color="auto" w:fill="auto"/>
          </w:tcPr>
          <w:p w:rsidR="003905CE" w:rsidRPr="00F36A00" w:rsidRDefault="001931F7" w:rsidP="00AF6A77">
            <w:pPr>
              <w:jc w:val="center"/>
            </w:pPr>
            <w:r w:rsidRPr="00F36A00">
              <w:t>5</w:t>
            </w:r>
          </w:p>
        </w:tc>
      </w:tr>
      <w:tr w:rsidR="00AC0B33" w:rsidRPr="00F36A00" w:rsidTr="00344F7F">
        <w:trPr>
          <w:trHeight w:val="282"/>
        </w:trPr>
        <w:tc>
          <w:tcPr>
            <w:tcW w:w="279" w:type="pct"/>
            <w:shd w:val="clear" w:color="auto" w:fill="auto"/>
          </w:tcPr>
          <w:p w:rsidR="00AC0B33" w:rsidRPr="00F36A00" w:rsidRDefault="00AC0B33" w:rsidP="00AF6A77">
            <w:pPr>
              <w:jc w:val="center"/>
            </w:pPr>
            <w:r w:rsidRPr="00F36A00">
              <w:t>5</w:t>
            </w:r>
          </w:p>
        </w:tc>
        <w:tc>
          <w:tcPr>
            <w:tcW w:w="2459" w:type="pct"/>
            <w:shd w:val="clear" w:color="auto" w:fill="auto"/>
          </w:tcPr>
          <w:p w:rsidR="00AC0B33" w:rsidRPr="00F36A00" w:rsidRDefault="00AC0B33" w:rsidP="00AF6A77">
            <w:r w:rsidRPr="00F36A00">
              <w:rPr>
                <w:iCs/>
              </w:rPr>
              <w:t>Тема 5</w:t>
            </w:r>
            <w:r w:rsidRPr="00F36A00">
              <w:t xml:space="preserve">. </w:t>
            </w:r>
            <w:r w:rsidR="001931F7" w:rsidRPr="00F36A00">
              <w:rPr>
                <w:bCs/>
              </w:rPr>
              <w:t>Методы научно педагогического исследования</w:t>
            </w:r>
          </w:p>
        </w:tc>
        <w:tc>
          <w:tcPr>
            <w:tcW w:w="950" w:type="pct"/>
            <w:shd w:val="clear" w:color="auto" w:fill="auto"/>
          </w:tcPr>
          <w:p w:rsidR="00AC0B33" w:rsidRPr="00F36A00" w:rsidRDefault="00AC0B33" w:rsidP="00AF6A77">
            <w:pPr>
              <w:jc w:val="center"/>
              <w:rPr>
                <w:lang w:val="en-US"/>
              </w:rPr>
            </w:pPr>
            <w:r w:rsidRPr="00F36A00">
              <w:rPr>
                <w:lang w:val="en-US"/>
              </w:rPr>
              <w:t>2</w:t>
            </w:r>
          </w:p>
        </w:tc>
        <w:tc>
          <w:tcPr>
            <w:tcW w:w="820" w:type="pct"/>
            <w:shd w:val="clear" w:color="auto" w:fill="auto"/>
          </w:tcPr>
          <w:p w:rsidR="00AC0B33" w:rsidRPr="00F36A00" w:rsidRDefault="001931F7" w:rsidP="00AF6A77">
            <w:pPr>
              <w:jc w:val="center"/>
            </w:pPr>
            <w:r w:rsidRPr="00F36A00">
              <w:t>-</w:t>
            </w:r>
          </w:p>
        </w:tc>
        <w:tc>
          <w:tcPr>
            <w:tcW w:w="493" w:type="pct"/>
            <w:shd w:val="clear" w:color="auto" w:fill="auto"/>
          </w:tcPr>
          <w:p w:rsidR="00AC0B33" w:rsidRPr="00F36A00" w:rsidRDefault="001931F7" w:rsidP="00AF6A77">
            <w:pPr>
              <w:jc w:val="center"/>
            </w:pPr>
            <w:r w:rsidRPr="00F36A00">
              <w:t>6</w:t>
            </w:r>
          </w:p>
        </w:tc>
      </w:tr>
      <w:tr w:rsidR="00AC0B33" w:rsidRPr="00F36A00" w:rsidTr="00344F7F">
        <w:trPr>
          <w:trHeight w:val="337"/>
        </w:trPr>
        <w:tc>
          <w:tcPr>
            <w:tcW w:w="279" w:type="pct"/>
            <w:shd w:val="clear" w:color="auto" w:fill="auto"/>
          </w:tcPr>
          <w:p w:rsidR="00AC0B33" w:rsidRPr="00F36A00" w:rsidRDefault="00AC0B33" w:rsidP="00AF6A77">
            <w:pPr>
              <w:jc w:val="center"/>
            </w:pPr>
          </w:p>
        </w:tc>
        <w:tc>
          <w:tcPr>
            <w:tcW w:w="2459" w:type="pct"/>
            <w:shd w:val="clear" w:color="auto" w:fill="auto"/>
          </w:tcPr>
          <w:p w:rsidR="00AC0B33" w:rsidRPr="00F36A00" w:rsidRDefault="00AC0B33" w:rsidP="00AF6A77">
            <w:pPr>
              <w:rPr>
                <w:iCs/>
              </w:rPr>
            </w:pPr>
          </w:p>
        </w:tc>
        <w:tc>
          <w:tcPr>
            <w:tcW w:w="950" w:type="pct"/>
            <w:shd w:val="clear" w:color="auto" w:fill="auto"/>
          </w:tcPr>
          <w:p w:rsidR="00AC0B33" w:rsidRPr="00F36A00" w:rsidRDefault="001931F7" w:rsidP="00AF6A77">
            <w:pPr>
              <w:jc w:val="center"/>
              <w:rPr>
                <w:lang w:val="en-US"/>
              </w:rPr>
            </w:pPr>
            <w:r w:rsidRPr="00F36A00">
              <w:t>10</w:t>
            </w:r>
          </w:p>
        </w:tc>
        <w:tc>
          <w:tcPr>
            <w:tcW w:w="820" w:type="pct"/>
            <w:shd w:val="clear" w:color="auto" w:fill="auto"/>
          </w:tcPr>
          <w:p w:rsidR="00AC0B33" w:rsidRPr="00F36A00" w:rsidRDefault="001931F7" w:rsidP="00AF6A77">
            <w:pPr>
              <w:jc w:val="center"/>
              <w:rPr>
                <w:lang w:val="en-US"/>
              </w:rPr>
            </w:pPr>
            <w:r w:rsidRPr="00F36A00">
              <w:t>0</w:t>
            </w:r>
          </w:p>
        </w:tc>
        <w:tc>
          <w:tcPr>
            <w:tcW w:w="493" w:type="pct"/>
            <w:shd w:val="clear" w:color="auto" w:fill="auto"/>
          </w:tcPr>
          <w:p w:rsidR="00AC0B33" w:rsidRPr="00F36A00" w:rsidRDefault="001931F7" w:rsidP="00AF6A77">
            <w:pPr>
              <w:jc w:val="center"/>
            </w:pPr>
            <w:r w:rsidRPr="00F36A00">
              <w:t>26</w:t>
            </w:r>
          </w:p>
        </w:tc>
      </w:tr>
      <w:tr w:rsidR="00AC0B33" w:rsidRPr="00F36A00" w:rsidTr="00344F7F">
        <w:trPr>
          <w:trHeight w:val="337"/>
        </w:trPr>
        <w:tc>
          <w:tcPr>
            <w:tcW w:w="2737" w:type="pct"/>
            <w:gridSpan w:val="2"/>
            <w:shd w:val="clear" w:color="auto" w:fill="auto"/>
          </w:tcPr>
          <w:p w:rsidR="00AC0B33" w:rsidRPr="00F36A00" w:rsidRDefault="00F36A00" w:rsidP="00F36A00">
            <w:pPr>
              <w:rPr>
                <w:b/>
                <w:iCs/>
              </w:rPr>
            </w:pPr>
            <w:r w:rsidRPr="00F36A00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770" w:type="pct"/>
            <w:gridSpan w:val="2"/>
            <w:shd w:val="clear" w:color="auto" w:fill="auto"/>
          </w:tcPr>
          <w:p w:rsidR="00AC0B33" w:rsidRPr="00F36A00" w:rsidRDefault="001931F7" w:rsidP="00AF6A77">
            <w:pPr>
              <w:jc w:val="center"/>
              <w:rPr>
                <w:b/>
              </w:rPr>
            </w:pPr>
            <w:r w:rsidRPr="00F36A00">
              <w:rPr>
                <w:b/>
              </w:rPr>
              <w:t>10</w:t>
            </w:r>
          </w:p>
        </w:tc>
        <w:tc>
          <w:tcPr>
            <w:tcW w:w="493" w:type="pct"/>
            <w:shd w:val="clear" w:color="auto" w:fill="auto"/>
          </w:tcPr>
          <w:p w:rsidR="00AC0B33" w:rsidRPr="00F36A00" w:rsidRDefault="001931F7" w:rsidP="00AF6A77">
            <w:pPr>
              <w:jc w:val="center"/>
              <w:rPr>
                <w:b/>
              </w:rPr>
            </w:pPr>
            <w:r w:rsidRPr="00F36A00">
              <w:rPr>
                <w:b/>
              </w:rPr>
              <w:t>26</w:t>
            </w:r>
          </w:p>
        </w:tc>
      </w:tr>
      <w:bookmarkEnd w:id="2"/>
    </w:tbl>
    <w:p w:rsidR="003B4DD5" w:rsidRDefault="003B4DD5" w:rsidP="00AF6A77">
      <w:pPr>
        <w:pStyle w:val="a6"/>
        <w:jc w:val="center"/>
        <w:rPr>
          <w:b/>
          <w:i/>
          <w:sz w:val="28"/>
          <w:szCs w:val="28"/>
        </w:rPr>
      </w:pPr>
    </w:p>
    <w:p w:rsidR="009D3CCC" w:rsidRPr="00AD5A1F" w:rsidRDefault="009D3CCC" w:rsidP="00AF6A77">
      <w:pPr>
        <w:pStyle w:val="a6"/>
        <w:jc w:val="center"/>
        <w:rPr>
          <w:sz w:val="28"/>
          <w:szCs w:val="28"/>
        </w:rPr>
      </w:pPr>
      <w:r w:rsidRPr="00AD5A1F">
        <w:rPr>
          <w:sz w:val="28"/>
          <w:szCs w:val="28"/>
        </w:rPr>
        <w:t>Заочная форма обучения</w:t>
      </w:r>
    </w:p>
    <w:p w:rsidR="009D3CCC" w:rsidRPr="000E01C7" w:rsidRDefault="009D3CCC" w:rsidP="00AF6A77">
      <w:pPr>
        <w:pStyle w:val="a6"/>
      </w:pPr>
    </w:p>
    <w:tbl>
      <w:tblPr>
        <w:tblW w:w="50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964"/>
        <w:gridCol w:w="1936"/>
        <w:gridCol w:w="1671"/>
        <w:gridCol w:w="1007"/>
      </w:tblGrid>
      <w:tr w:rsidR="0065291A" w:rsidRPr="00F36A00" w:rsidTr="00344F7F">
        <w:tc>
          <w:tcPr>
            <w:tcW w:w="301" w:type="pct"/>
            <w:vMerge w:val="restart"/>
            <w:shd w:val="clear" w:color="auto" w:fill="auto"/>
            <w:vAlign w:val="center"/>
          </w:tcPr>
          <w:p w:rsidR="0065291A" w:rsidRPr="00F36A00" w:rsidRDefault="0065291A" w:rsidP="00AF6A77">
            <w:pPr>
              <w:jc w:val="center"/>
            </w:pPr>
            <w:r w:rsidRPr="00F36A00">
              <w:t>№</w:t>
            </w:r>
          </w:p>
          <w:p w:rsidR="0065291A" w:rsidRPr="00F36A00" w:rsidRDefault="0065291A" w:rsidP="00AF6A77">
            <w:pPr>
              <w:jc w:val="center"/>
              <w:rPr>
                <w:lang w:val="en-US"/>
              </w:rPr>
            </w:pPr>
            <w:proofErr w:type="gramStart"/>
            <w:r w:rsidRPr="00F36A00">
              <w:t>п</w:t>
            </w:r>
            <w:proofErr w:type="gramEnd"/>
            <w:r w:rsidRPr="00F36A00">
              <w:t>/п</w:t>
            </w:r>
          </w:p>
        </w:tc>
        <w:tc>
          <w:tcPr>
            <w:tcW w:w="2435" w:type="pct"/>
            <w:vMerge w:val="restart"/>
            <w:shd w:val="clear" w:color="auto" w:fill="auto"/>
            <w:vAlign w:val="center"/>
          </w:tcPr>
          <w:p w:rsidR="0065291A" w:rsidRPr="00F36A00" w:rsidRDefault="0065291A" w:rsidP="00AF6A77">
            <w:pPr>
              <w:jc w:val="center"/>
            </w:pPr>
            <w:r w:rsidRPr="00F36A00">
              <w:t>Раздел и тема</w:t>
            </w:r>
          </w:p>
          <w:p w:rsidR="0065291A" w:rsidRPr="00F36A00" w:rsidRDefault="0065291A" w:rsidP="00AF6A77">
            <w:pPr>
              <w:jc w:val="center"/>
              <w:rPr>
                <w:lang w:val="en-US"/>
              </w:rPr>
            </w:pPr>
            <w:r w:rsidRPr="00F36A00">
              <w:t>дисциплины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</w:tcPr>
          <w:p w:rsidR="0065291A" w:rsidRPr="00F36A00" w:rsidRDefault="0065291A" w:rsidP="00AF6A77">
            <w:pPr>
              <w:jc w:val="center"/>
            </w:pPr>
            <w:r w:rsidRPr="00F36A00">
              <w:t xml:space="preserve">Контактная работа </w:t>
            </w:r>
            <w:proofErr w:type="gramStart"/>
            <w:r w:rsidRPr="00F36A00">
              <w:t>обучающихся</w:t>
            </w:r>
            <w:proofErr w:type="gramEnd"/>
            <w:r w:rsidRPr="00F36A00">
              <w:t xml:space="preserve"> </w:t>
            </w:r>
          </w:p>
          <w:p w:rsidR="0065291A" w:rsidRPr="00F36A00" w:rsidRDefault="0065291A" w:rsidP="00AF6A77">
            <w:pPr>
              <w:jc w:val="center"/>
            </w:pPr>
            <w:r w:rsidRPr="00F36A00">
              <w:t>с преподавателем (час.)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65291A" w:rsidRPr="00F36A00" w:rsidRDefault="0065291A" w:rsidP="00AF6A77">
            <w:pPr>
              <w:jc w:val="center"/>
            </w:pPr>
            <w:r w:rsidRPr="00F36A00">
              <w:t xml:space="preserve">СРС (час.) </w:t>
            </w:r>
          </w:p>
          <w:p w:rsidR="0065291A" w:rsidRPr="00F36A00" w:rsidRDefault="0065291A" w:rsidP="00AF6A77">
            <w:pPr>
              <w:jc w:val="center"/>
            </w:pPr>
          </w:p>
        </w:tc>
      </w:tr>
      <w:tr w:rsidR="0065291A" w:rsidRPr="00F36A00" w:rsidTr="00344F7F">
        <w:tc>
          <w:tcPr>
            <w:tcW w:w="301" w:type="pct"/>
            <w:vMerge/>
            <w:shd w:val="clear" w:color="auto" w:fill="auto"/>
          </w:tcPr>
          <w:p w:rsidR="0065291A" w:rsidRPr="00F36A00" w:rsidRDefault="0065291A" w:rsidP="00AF6A77">
            <w:pPr>
              <w:jc w:val="center"/>
            </w:pPr>
          </w:p>
        </w:tc>
        <w:tc>
          <w:tcPr>
            <w:tcW w:w="2435" w:type="pct"/>
            <w:vMerge/>
            <w:shd w:val="clear" w:color="auto" w:fill="auto"/>
          </w:tcPr>
          <w:p w:rsidR="0065291A" w:rsidRPr="00F36A00" w:rsidRDefault="0065291A" w:rsidP="00AF6A77"/>
        </w:tc>
        <w:tc>
          <w:tcPr>
            <w:tcW w:w="950" w:type="pct"/>
            <w:shd w:val="clear" w:color="auto" w:fill="auto"/>
            <w:vAlign w:val="center"/>
          </w:tcPr>
          <w:p w:rsidR="0065291A" w:rsidRPr="00F36A00" w:rsidRDefault="0065291A" w:rsidP="00AF6A77">
            <w:pPr>
              <w:jc w:val="center"/>
            </w:pPr>
            <w:r w:rsidRPr="00F36A00">
              <w:t xml:space="preserve">Занятия лекционного типа 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65291A" w:rsidRPr="00F36A00" w:rsidRDefault="0065291A" w:rsidP="00AF6A77">
            <w:pPr>
              <w:jc w:val="center"/>
            </w:pPr>
            <w:r w:rsidRPr="00F36A00">
              <w:t>Занятия семинарского</w:t>
            </w:r>
          </w:p>
          <w:p w:rsidR="0065291A" w:rsidRPr="00F36A00" w:rsidRDefault="0065291A" w:rsidP="00AF6A77">
            <w:pPr>
              <w:jc w:val="center"/>
            </w:pPr>
            <w:r w:rsidRPr="00F36A00">
              <w:t>типа</w:t>
            </w: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65291A" w:rsidRPr="00F36A00" w:rsidRDefault="0065291A" w:rsidP="00AF6A77">
            <w:pPr>
              <w:jc w:val="center"/>
            </w:pPr>
          </w:p>
        </w:tc>
      </w:tr>
      <w:tr w:rsidR="0065291A" w:rsidRPr="00F36A00" w:rsidTr="00344F7F">
        <w:tc>
          <w:tcPr>
            <w:tcW w:w="301" w:type="pct"/>
            <w:vMerge/>
            <w:shd w:val="clear" w:color="auto" w:fill="auto"/>
          </w:tcPr>
          <w:p w:rsidR="0065291A" w:rsidRPr="00F36A00" w:rsidRDefault="0065291A" w:rsidP="00AF6A77">
            <w:pPr>
              <w:jc w:val="center"/>
            </w:pPr>
          </w:p>
        </w:tc>
        <w:tc>
          <w:tcPr>
            <w:tcW w:w="2435" w:type="pct"/>
            <w:vMerge/>
            <w:shd w:val="clear" w:color="auto" w:fill="auto"/>
          </w:tcPr>
          <w:p w:rsidR="0065291A" w:rsidRPr="00F36A00" w:rsidRDefault="0065291A" w:rsidP="00AF6A77"/>
        </w:tc>
        <w:tc>
          <w:tcPr>
            <w:tcW w:w="950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</w:p>
        </w:tc>
        <w:tc>
          <w:tcPr>
            <w:tcW w:w="494" w:type="pct"/>
            <w:vMerge/>
            <w:shd w:val="clear" w:color="auto" w:fill="auto"/>
          </w:tcPr>
          <w:p w:rsidR="0065291A" w:rsidRPr="00F36A00" w:rsidRDefault="0065291A" w:rsidP="00AF6A77"/>
        </w:tc>
      </w:tr>
      <w:tr w:rsidR="0065291A" w:rsidRPr="00F36A00" w:rsidTr="00344F7F">
        <w:tc>
          <w:tcPr>
            <w:tcW w:w="5000" w:type="pct"/>
            <w:gridSpan w:val="5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Семестр № 6</w:t>
            </w:r>
          </w:p>
        </w:tc>
      </w:tr>
      <w:tr w:rsidR="0065291A" w:rsidRPr="00F36A00" w:rsidTr="00344F7F">
        <w:tc>
          <w:tcPr>
            <w:tcW w:w="301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1</w:t>
            </w:r>
          </w:p>
        </w:tc>
        <w:tc>
          <w:tcPr>
            <w:tcW w:w="2435" w:type="pct"/>
            <w:shd w:val="clear" w:color="auto" w:fill="auto"/>
          </w:tcPr>
          <w:p w:rsidR="0065291A" w:rsidRPr="00F36A00" w:rsidRDefault="0065291A" w:rsidP="00AF6A77">
            <w:r w:rsidRPr="00F36A00">
              <w:t>Тема 1.</w:t>
            </w:r>
            <w:r w:rsidRPr="00F36A00">
              <w:rPr>
                <w:bCs/>
              </w:rPr>
              <w:t xml:space="preserve"> </w:t>
            </w:r>
            <w:r w:rsidRPr="00F36A00">
              <w:t>Методология педагогической науки и педагогических исследований.</w:t>
            </w:r>
          </w:p>
        </w:tc>
        <w:tc>
          <w:tcPr>
            <w:tcW w:w="950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-</w:t>
            </w:r>
          </w:p>
        </w:tc>
        <w:tc>
          <w:tcPr>
            <w:tcW w:w="820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-</w:t>
            </w:r>
          </w:p>
        </w:tc>
        <w:tc>
          <w:tcPr>
            <w:tcW w:w="494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5</w:t>
            </w:r>
          </w:p>
        </w:tc>
      </w:tr>
      <w:tr w:rsidR="0065291A" w:rsidRPr="00F36A00" w:rsidTr="00344F7F">
        <w:tc>
          <w:tcPr>
            <w:tcW w:w="301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2</w:t>
            </w:r>
          </w:p>
        </w:tc>
        <w:tc>
          <w:tcPr>
            <w:tcW w:w="2435" w:type="pct"/>
            <w:shd w:val="clear" w:color="auto" w:fill="auto"/>
          </w:tcPr>
          <w:p w:rsidR="0065291A" w:rsidRPr="00F36A00" w:rsidRDefault="0065291A" w:rsidP="00AF6A77">
            <w:r w:rsidRPr="00F36A00">
              <w:rPr>
                <w:iCs/>
              </w:rPr>
              <w:t xml:space="preserve">Тема 2. </w:t>
            </w:r>
            <w:r w:rsidRPr="00F36A00">
              <w:rPr>
                <w:color w:val="000000"/>
              </w:rPr>
              <w:t>Структура и логика научно-педагогического исследования.</w:t>
            </w:r>
          </w:p>
        </w:tc>
        <w:tc>
          <w:tcPr>
            <w:tcW w:w="950" w:type="pct"/>
            <w:shd w:val="clear" w:color="auto" w:fill="auto"/>
          </w:tcPr>
          <w:p w:rsidR="0065291A" w:rsidRPr="00F36A00" w:rsidRDefault="0065291A" w:rsidP="00AF6A77">
            <w:pPr>
              <w:jc w:val="center"/>
              <w:rPr>
                <w:lang w:val="en-US"/>
              </w:rPr>
            </w:pPr>
            <w:r w:rsidRPr="00F36A00">
              <w:rPr>
                <w:lang w:val="en-US"/>
              </w:rPr>
              <w:t>2</w:t>
            </w:r>
          </w:p>
        </w:tc>
        <w:tc>
          <w:tcPr>
            <w:tcW w:w="820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-</w:t>
            </w:r>
          </w:p>
        </w:tc>
        <w:tc>
          <w:tcPr>
            <w:tcW w:w="494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5</w:t>
            </w:r>
          </w:p>
        </w:tc>
      </w:tr>
      <w:tr w:rsidR="0065291A" w:rsidRPr="00F36A00" w:rsidTr="00344F7F">
        <w:trPr>
          <w:trHeight w:val="631"/>
        </w:trPr>
        <w:tc>
          <w:tcPr>
            <w:tcW w:w="301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3</w:t>
            </w:r>
          </w:p>
        </w:tc>
        <w:tc>
          <w:tcPr>
            <w:tcW w:w="2435" w:type="pct"/>
            <w:shd w:val="clear" w:color="auto" w:fill="auto"/>
          </w:tcPr>
          <w:p w:rsidR="0065291A" w:rsidRPr="00F36A00" w:rsidRDefault="0065291A" w:rsidP="00AF6A77">
            <w:r w:rsidRPr="00F36A00">
              <w:t>Тема 3. Основные требования к проведению ПИ</w:t>
            </w:r>
          </w:p>
        </w:tc>
        <w:tc>
          <w:tcPr>
            <w:tcW w:w="950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-</w:t>
            </w:r>
          </w:p>
        </w:tc>
        <w:tc>
          <w:tcPr>
            <w:tcW w:w="820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-</w:t>
            </w:r>
          </w:p>
        </w:tc>
        <w:tc>
          <w:tcPr>
            <w:tcW w:w="494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5</w:t>
            </w:r>
          </w:p>
        </w:tc>
      </w:tr>
      <w:tr w:rsidR="0065291A" w:rsidRPr="00F36A00" w:rsidTr="00344F7F">
        <w:trPr>
          <w:trHeight w:val="269"/>
        </w:trPr>
        <w:tc>
          <w:tcPr>
            <w:tcW w:w="301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4</w:t>
            </w:r>
          </w:p>
        </w:tc>
        <w:tc>
          <w:tcPr>
            <w:tcW w:w="2435" w:type="pct"/>
            <w:shd w:val="clear" w:color="auto" w:fill="auto"/>
          </w:tcPr>
          <w:p w:rsidR="0065291A" w:rsidRPr="00F36A00" w:rsidRDefault="0065291A" w:rsidP="00AF6A77">
            <w:r w:rsidRPr="00F36A00">
              <w:t>Тема 4. Логика ПИ</w:t>
            </w:r>
          </w:p>
        </w:tc>
        <w:tc>
          <w:tcPr>
            <w:tcW w:w="950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-</w:t>
            </w:r>
          </w:p>
        </w:tc>
        <w:tc>
          <w:tcPr>
            <w:tcW w:w="820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-</w:t>
            </w:r>
          </w:p>
        </w:tc>
        <w:tc>
          <w:tcPr>
            <w:tcW w:w="494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5</w:t>
            </w:r>
          </w:p>
        </w:tc>
      </w:tr>
      <w:tr w:rsidR="0065291A" w:rsidRPr="00F36A00" w:rsidTr="00344F7F">
        <w:trPr>
          <w:trHeight w:val="282"/>
        </w:trPr>
        <w:tc>
          <w:tcPr>
            <w:tcW w:w="301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5</w:t>
            </w:r>
          </w:p>
        </w:tc>
        <w:tc>
          <w:tcPr>
            <w:tcW w:w="2435" w:type="pct"/>
            <w:shd w:val="clear" w:color="auto" w:fill="auto"/>
          </w:tcPr>
          <w:p w:rsidR="0065291A" w:rsidRPr="00F36A00" w:rsidRDefault="0065291A" w:rsidP="00AF6A77">
            <w:r w:rsidRPr="00F36A00">
              <w:rPr>
                <w:iCs/>
              </w:rPr>
              <w:t>Тема 5</w:t>
            </w:r>
            <w:r w:rsidRPr="00F36A00">
              <w:t xml:space="preserve">. </w:t>
            </w:r>
            <w:r w:rsidRPr="00F36A00">
              <w:rPr>
                <w:bCs/>
              </w:rPr>
              <w:t>Методы научно педагогического исследования</w:t>
            </w:r>
          </w:p>
        </w:tc>
        <w:tc>
          <w:tcPr>
            <w:tcW w:w="950" w:type="pct"/>
            <w:shd w:val="clear" w:color="auto" w:fill="auto"/>
          </w:tcPr>
          <w:p w:rsidR="0065291A" w:rsidRPr="00F36A00" w:rsidRDefault="0065291A" w:rsidP="00AF6A77">
            <w:pPr>
              <w:jc w:val="center"/>
              <w:rPr>
                <w:lang w:val="en-US"/>
              </w:rPr>
            </w:pPr>
            <w:r w:rsidRPr="00F36A00">
              <w:rPr>
                <w:lang w:val="en-US"/>
              </w:rPr>
              <w:t>2</w:t>
            </w:r>
          </w:p>
        </w:tc>
        <w:tc>
          <w:tcPr>
            <w:tcW w:w="820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-</w:t>
            </w:r>
          </w:p>
        </w:tc>
        <w:tc>
          <w:tcPr>
            <w:tcW w:w="494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6</w:t>
            </w:r>
          </w:p>
        </w:tc>
      </w:tr>
      <w:tr w:rsidR="0065291A" w:rsidRPr="00F36A00" w:rsidTr="00344F7F">
        <w:trPr>
          <w:trHeight w:val="337"/>
        </w:trPr>
        <w:tc>
          <w:tcPr>
            <w:tcW w:w="301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</w:p>
        </w:tc>
        <w:tc>
          <w:tcPr>
            <w:tcW w:w="2435" w:type="pct"/>
            <w:shd w:val="clear" w:color="auto" w:fill="auto"/>
          </w:tcPr>
          <w:p w:rsidR="0065291A" w:rsidRPr="00F36A00" w:rsidRDefault="0065291A" w:rsidP="00AF6A77">
            <w:pPr>
              <w:rPr>
                <w:iCs/>
              </w:rPr>
            </w:pPr>
          </w:p>
        </w:tc>
        <w:tc>
          <w:tcPr>
            <w:tcW w:w="950" w:type="pct"/>
            <w:shd w:val="clear" w:color="auto" w:fill="auto"/>
          </w:tcPr>
          <w:p w:rsidR="0065291A" w:rsidRPr="00F36A00" w:rsidRDefault="0065291A" w:rsidP="00AF6A77">
            <w:pPr>
              <w:jc w:val="center"/>
              <w:rPr>
                <w:lang w:val="en-US"/>
              </w:rPr>
            </w:pPr>
            <w:r w:rsidRPr="00F36A00">
              <w:t>4</w:t>
            </w:r>
          </w:p>
        </w:tc>
        <w:tc>
          <w:tcPr>
            <w:tcW w:w="820" w:type="pct"/>
            <w:shd w:val="clear" w:color="auto" w:fill="auto"/>
          </w:tcPr>
          <w:p w:rsidR="0065291A" w:rsidRPr="00F36A00" w:rsidRDefault="0065291A" w:rsidP="00AF6A77">
            <w:pPr>
              <w:jc w:val="center"/>
              <w:rPr>
                <w:lang w:val="en-US"/>
              </w:rPr>
            </w:pPr>
            <w:r w:rsidRPr="00F36A00">
              <w:t>0</w:t>
            </w:r>
          </w:p>
        </w:tc>
        <w:tc>
          <w:tcPr>
            <w:tcW w:w="494" w:type="pct"/>
            <w:shd w:val="clear" w:color="auto" w:fill="auto"/>
          </w:tcPr>
          <w:p w:rsidR="0065291A" w:rsidRPr="00F36A00" w:rsidRDefault="0065291A" w:rsidP="00AF6A77">
            <w:pPr>
              <w:jc w:val="center"/>
            </w:pPr>
            <w:r w:rsidRPr="00F36A00">
              <w:t>36</w:t>
            </w:r>
          </w:p>
        </w:tc>
      </w:tr>
      <w:tr w:rsidR="0065291A" w:rsidRPr="00F36A00" w:rsidTr="00344F7F">
        <w:trPr>
          <w:trHeight w:val="337"/>
        </w:trPr>
        <w:tc>
          <w:tcPr>
            <w:tcW w:w="2736" w:type="pct"/>
            <w:gridSpan w:val="2"/>
            <w:shd w:val="clear" w:color="auto" w:fill="auto"/>
          </w:tcPr>
          <w:p w:rsidR="0065291A" w:rsidRPr="00F36A00" w:rsidRDefault="00F36A00" w:rsidP="00F36A00">
            <w:pPr>
              <w:tabs>
                <w:tab w:val="left" w:pos="460"/>
                <w:tab w:val="center" w:pos="2681"/>
              </w:tabs>
              <w:rPr>
                <w:b/>
                <w:iCs/>
              </w:rPr>
            </w:pPr>
            <w:r>
              <w:rPr>
                <w:b/>
                <w:iCs/>
              </w:rPr>
              <w:tab/>
            </w:r>
            <w:r w:rsidRPr="00F36A00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770" w:type="pct"/>
            <w:gridSpan w:val="2"/>
            <w:shd w:val="clear" w:color="auto" w:fill="auto"/>
          </w:tcPr>
          <w:p w:rsidR="0065291A" w:rsidRPr="00F36A00" w:rsidRDefault="0065291A" w:rsidP="00AF6A77">
            <w:pPr>
              <w:jc w:val="center"/>
              <w:rPr>
                <w:b/>
              </w:rPr>
            </w:pPr>
            <w:r w:rsidRPr="00F36A00">
              <w:rPr>
                <w:b/>
              </w:rPr>
              <w:t>10</w:t>
            </w:r>
          </w:p>
        </w:tc>
        <w:tc>
          <w:tcPr>
            <w:tcW w:w="494" w:type="pct"/>
            <w:shd w:val="clear" w:color="auto" w:fill="auto"/>
          </w:tcPr>
          <w:p w:rsidR="0065291A" w:rsidRPr="00F36A00" w:rsidRDefault="0065291A" w:rsidP="00AF6A77">
            <w:pPr>
              <w:jc w:val="center"/>
              <w:rPr>
                <w:b/>
              </w:rPr>
            </w:pPr>
            <w:r w:rsidRPr="00F36A00">
              <w:rPr>
                <w:b/>
              </w:rPr>
              <w:t>26</w:t>
            </w:r>
          </w:p>
        </w:tc>
      </w:tr>
    </w:tbl>
    <w:p w:rsidR="009D3CCC" w:rsidRPr="00E302EC" w:rsidRDefault="009D3CCC" w:rsidP="00AF6A77">
      <w:pPr>
        <w:pStyle w:val="a6"/>
        <w:rPr>
          <w:b/>
          <w:i/>
          <w:sz w:val="28"/>
          <w:szCs w:val="28"/>
        </w:rPr>
      </w:pPr>
    </w:p>
    <w:p w:rsidR="003616A6" w:rsidRDefault="003616A6" w:rsidP="00AF6A77">
      <w:pPr>
        <w:pStyle w:val="a5"/>
        <w:tabs>
          <w:tab w:val="clear" w:pos="720"/>
        </w:tabs>
        <w:spacing w:line="240" w:lineRule="auto"/>
        <w:ind w:left="0" w:firstLine="0"/>
        <w:rPr>
          <w:b/>
          <w:sz w:val="28"/>
        </w:rPr>
      </w:pPr>
      <w:bookmarkStart w:id="5" w:name="bookmark46"/>
    </w:p>
    <w:p w:rsidR="007E3DA9" w:rsidRDefault="00B37BC0" w:rsidP="00AF6A77">
      <w:pPr>
        <w:pStyle w:val="a5"/>
        <w:tabs>
          <w:tab w:val="clear" w:pos="720"/>
        </w:tabs>
        <w:spacing w:line="240" w:lineRule="auto"/>
        <w:ind w:left="0" w:firstLine="0"/>
        <w:rPr>
          <w:sz w:val="28"/>
        </w:rPr>
      </w:pPr>
      <w:r w:rsidRPr="0039420A">
        <w:rPr>
          <w:b/>
          <w:sz w:val="28"/>
          <w:highlight w:val="red"/>
        </w:rPr>
        <w:t>6.2. Темы и содержание занятий лекционного типа</w:t>
      </w:r>
      <w:proofErr w:type="gramStart"/>
      <w:r w:rsidRPr="0039420A">
        <w:rPr>
          <w:b/>
          <w:sz w:val="28"/>
          <w:highlight w:val="red"/>
        </w:rPr>
        <w:t>.</w:t>
      </w:r>
      <w:proofErr w:type="gramEnd"/>
      <w:r w:rsidRPr="00B52E2E">
        <w:rPr>
          <w:b/>
          <w:sz w:val="28"/>
        </w:rPr>
        <w:t xml:space="preserve"> </w:t>
      </w:r>
      <w:proofErr w:type="gramStart"/>
      <w:r w:rsidR="00043020" w:rsidRPr="00DC5AA1">
        <w:rPr>
          <w:sz w:val="28"/>
          <w:highlight w:val="yellow"/>
        </w:rPr>
        <w:t>о</w:t>
      </w:r>
      <w:proofErr w:type="gramEnd"/>
      <w:r w:rsidR="00043020" w:rsidRPr="00DC5AA1">
        <w:rPr>
          <w:sz w:val="28"/>
          <w:highlight w:val="yellow"/>
        </w:rPr>
        <w:t xml:space="preserve">формление </w:t>
      </w:r>
      <w:r w:rsidR="00344F7F">
        <w:rPr>
          <w:sz w:val="28"/>
          <w:highlight w:val="yellow"/>
        </w:rPr>
        <w:t>не соответствует образцу</w:t>
      </w:r>
    </w:p>
    <w:p w:rsidR="00344F7F" w:rsidRDefault="00344F7F" w:rsidP="00AF6A77">
      <w:pPr>
        <w:pStyle w:val="a5"/>
        <w:tabs>
          <w:tab w:val="clear" w:pos="720"/>
        </w:tabs>
        <w:spacing w:line="240" w:lineRule="auto"/>
        <w:ind w:left="0" w:firstLine="0"/>
        <w:rPr>
          <w:b/>
          <w:sz w:val="28"/>
        </w:rPr>
      </w:pPr>
      <w:r w:rsidRPr="00344F7F">
        <w:rPr>
          <w:sz w:val="28"/>
          <w:highlight w:val="red"/>
        </w:rPr>
        <w:t>6.3</w:t>
      </w:r>
      <w:proofErr w:type="gramStart"/>
      <w:r w:rsidRPr="00344F7F">
        <w:rPr>
          <w:sz w:val="28"/>
          <w:highlight w:val="red"/>
        </w:rPr>
        <w:t xml:space="preserve"> ?</w:t>
      </w:r>
      <w:proofErr w:type="gramEnd"/>
    </w:p>
    <w:p w:rsidR="00DC5AA1" w:rsidRDefault="00DC5AA1" w:rsidP="00AF6A77">
      <w:pPr>
        <w:pStyle w:val="a5"/>
        <w:tabs>
          <w:tab w:val="clear" w:pos="72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7E3DA9" w:rsidRPr="000D2980" w:rsidRDefault="007E3DA9" w:rsidP="00DC5AA1">
      <w:pPr>
        <w:pStyle w:val="a5"/>
        <w:tabs>
          <w:tab w:val="clear" w:pos="720"/>
          <w:tab w:val="left" w:pos="1134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0D298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</w:p>
    <w:p w:rsidR="009011B0" w:rsidRDefault="007E3DA9" w:rsidP="00AF6A77">
      <w:pPr>
        <w:pStyle w:val="a5"/>
        <w:tabs>
          <w:tab w:val="clear" w:pos="720"/>
        </w:tabs>
        <w:spacing w:line="240" w:lineRule="auto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Методология педагогической науки и педагогических исследований</w:t>
      </w:r>
    </w:p>
    <w:p w:rsidR="006E31EB" w:rsidRDefault="006E31EB" w:rsidP="00AF6A77">
      <w:pPr>
        <w:pStyle w:val="a5"/>
        <w:tabs>
          <w:tab w:val="clear" w:pos="720"/>
        </w:tabs>
        <w:spacing w:line="240" w:lineRule="auto"/>
        <w:ind w:left="0" w:firstLine="709"/>
        <w:jc w:val="center"/>
        <w:rPr>
          <w:b/>
          <w:sz w:val="28"/>
        </w:rPr>
      </w:pPr>
    </w:p>
    <w:p w:rsidR="007E3DA9" w:rsidRDefault="007E3DA9" w:rsidP="00AF6A77">
      <w:pPr>
        <w:pStyle w:val="a5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</w:rPr>
      </w:pPr>
      <w:r w:rsidRPr="00C44B7D">
        <w:rPr>
          <w:sz w:val="28"/>
        </w:rPr>
        <w:t>Уровни методологии научно-педагогических исследований (философский, общенаучный, конкретно-научный, технологический уровень).</w:t>
      </w:r>
      <w:r w:rsidR="00C44B7D" w:rsidRPr="00C44B7D">
        <w:rPr>
          <w:sz w:val="28"/>
        </w:rPr>
        <w:t xml:space="preserve"> </w:t>
      </w:r>
      <w:r w:rsidRPr="00C44B7D">
        <w:rPr>
          <w:sz w:val="28"/>
        </w:rPr>
        <w:t>Современные принципы научного познания и методологические принципы исследования.</w:t>
      </w:r>
      <w:r w:rsidR="00327A21" w:rsidRPr="00327A21">
        <w:rPr>
          <w:sz w:val="28"/>
        </w:rPr>
        <w:t xml:space="preserve"> </w:t>
      </w:r>
      <w:r w:rsidR="00327A21">
        <w:rPr>
          <w:sz w:val="28"/>
        </w:rPr>
        <w:t>Основные методологические проблемы современной дидактики.</w:t>
      </w:r>
      <w:r w:rsidRPr="00C44B7D">
        <w:rPr>
          <w:sz w:val="28"/>
        </w:rPr>
        <w:t xml:space="preserve"> Моделирование как принцип и метод системного подхода в педагогике. Суть метода. Этапы моделирования. Типы моделей в педагогической науке.</w:t>
      </w:r>
    </w:p>
    <w:p w:rsidR="000D2980" w:rsidRDefault="000D2980" w:rsidP="00AF6A77">
      <w:pPr>
        <w:pStyle w:val="a5"/>
        <w:tabs>
          <w:tab w:val="clear" w:pos="720"/>
        </w:tabs>
        <w:spacing w:line="240" w:lineRule="auto"/>
        <w:ind w:left="0" w:firstLine="709"/>
        <w:rPr>
          <w:b/>
          <w:sz w:val="28"/>
        </w:rPr>
      </w:pPr>
    </w:p>
    <w:p w:rsidR="000D2980" w:rsidRPr="000D2980" w:rsidRDefault="000D2980" w:rsidP="00AF6A77">
      <w:pPr>
        <w:pStyle w:val="a5"/>
        <w:tabs>
          <w:tab w:val="clear" w:pos="72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  <w:bookmarkStart w:id="6" w:name="_Hlk2204086"/>
      <w:bookmarkStart w:id="7" w:name="_Hlk478057"/>
      <w:r w:rsidRPr="000D2980">
        <w:rPr>
          <w:b/>
          <w:sz w:val="28"/>
          <w:szCs w:val="28"/>
        </w:rPr>
        <w:t>Тема 2</w:t>
      </w:r>
    </w:p>
    <w:bookmarkEnd w:id="6"/>
    <w:p w:rsidR="000D2980" w:rsidRDefault="000D2980" w:rsidP="00AF6A77">
      <w:pPr>
        <w:pStyle w:val="a5"/>
        <w:tabs>
          <w:tab w:val="clear" w:pos="720"/>
        </w:tabs>
        <w:spacing w:line="240" w:lineRule="auto"/>
        <w:ind w:left="0" w:firstLine="709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0D2980">
        <w:rPr>
          <w:rFonts w:ascii="TimesNewRomanPSMT" w:hAnsi="TimesNewRomanPSMT"/>
          <w:b/>
          <w:color w:val="000000"/>
          <w:sz w:val="28"/>
          <w:szCs w:val="28"/>
        </w:rPr>
        <w:t>Структура и логика научно-педагогического исследования</w:t>
      </w:r>
    </w:p>
    <w:p w:rsidR="00771633" w:rsidRDefault="00771633" w:rsidP="00AF6A77">
      <w:pPr>
        <w:pStyle w:val="a5"/>
        <w:tabs>
          <w:tab w:val="clear" w:pos="720"/>
        </w:tabs>
        <w:spacing w:line="240" w:lineRule="auto"/>
        <w:ind w:left="0" w:firstLine="709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bookmarkEnd w:id="7"/>
    <w:p w:rsidR="0082233D" w:rsidRPr="006E31EB" w:rsidRDefault="0082233D" w:rsidP="00AF6A77">
      <w:pPr>
        <w:spacing w:before="120"/>
        <w:ind w:firstLine="709"/>
        <w:jc w:val="both"/>
        <w:rPr>
          <w:color w:val="434234"/>
          <w:spacing w:val="5"/>
          <w:sz w:val="28"/>
          <w:szCs w:val="28"/>
        </w:rPr>
      </w:pPr>
      <w:r w:rsidRPr="006E31EB">
        <w:rPr>
          <w:color w:val="000000"/>
          <w:spacing w:val="3"/>
          <w:sz w:val="28"/>
          <w:szCs w:val="28"/>
        </w:rPr>
        <w:t xml:space="preserve">Последовательность </w:t>
      </w:r>
      <w:r w:rsidR="00327A21" w:rsidRPr="006E31EB">
        <w:rPr>
          <w:color w:val="000000"/>
          <w:spacing w:val="3"/>
          <w:sz w:val="28"/>
          <w:szCs w:val="28"/>
        </w:rPr>
        <w:t xml:space="preserve">основных этапов </w:t>
      </w:r>
      <w:r w:rsidR="00327A21" w:rsidRPr="006E31EB">
        <w:rPr>
          <w:color w:val="000000"/>
          <w:spacing w:val="9"/>
          <w:sz w:val="28"/>
          <w:szCs w:val="28"/>
        </w:rPr>
        <w:t>исследования</w:t>
      </w:r>
      <w:r w:rsidRPr="006E31EB">
        <w:rPr>
          <w:color w:val="000000"/>
          <w:spacing w:val="9"/>
          <w:sz w:val="28"/>
          <w:szCs w:val="28"/>
        </w:rPr>
        <w:t>:</w:t>
      </w:r>
      <w:r w:rsidRPr="006E31EB">
        <w:rPr>
          <w:color w:val="000000"/>
          <w:spacing w:val="12"/>
          <w:sz w:val="28"/>
          <w:szCs w:val="28"/>
        </w:rPr>
        <w:t xml:space="preserve"> выбора </w:t>
      </w:r>
      <w:r w:rsidRPr="006E31EB">
        <w:rPr>
          <w:iCs/>
          <w:color w:val="000000"/>
          <w:spacing w:val="3"/>
          <w:sz w:val="28"/>
          <w:szCs w:val="28"/>
        </w:rPr>
        <w:t xml:space="preserve">объектной области </w:t>
      </w:r>
      <w:r w:rsidRPr="006E31EB">
        <w:rPr>
          <w:color w:val="000000"/>
          <w:spacing w:val="3"/>
          <w:sz w:val="28"/>
          <w:szCs w:val="28"/>
        </w:rPr>
        <w:t xml:space="preserve">исследования, </w:t>
      </w:r>
      <w:r w:rsidRPr="006E31EB">
        <w:rPr>
          <w:iCs/>
          <w:color w:val="000000"/>
          <w:spacing w:val="4"/>
          <w:sz w:val="28"/>
          <w:szCs w:val="28"/>
        </w:rPr>
        <w:t xml:space="preserve">определение проблемы </w:t>
      </w:r>
      <w:r w:rsidRPr="006E31EB">
        <w:rPr>
          <w:color w:val="000000"/>
          <w:spacing w:val="4"/>
          <w:sz w:val="28"/>
          <w:szCs w:val="28"/>
        </w:rPr>
        <w:t xml:space="preserve">и </w:t>
      </w:r>
      <w:r w:rsidRPr="006E31EB">
        <w:rPr>
          <w:iCs/>
          <w:color w:val="000000"/>
          <w:spacing w:val="4"/>
          <w:sz w:val="28"/>
          <w:szCs w:val="28"/>
        </w:rPr>
        <w:t xml:space="preserve">темы </w:t>
      </w:r>
      <w:r w:rsidRPr="006E31EB">
        <w:rPr>
          <w:color w:val="000000"/>
          <w:spacing w:val="4"/>
          <w:sz w:val="28"/>
          <w:szCs w:val="28"/>
        </w:rPr>
        <w:t xml:space="preserve">исследования, </w:t>
      </w:r>
      <w:r w:rsidRPr="006E31EB">
        <w:rPr>
          <w:color w:val="434234"/>
          <w:spacing w:val="5"/>
          <w:sz w:val="28"/>
          <w:szCs w:val="28"/>
        </w:rPr>
        <w:lastRenderedPageBreak/>
        <w:t xml:space="preserve">определением </w:t>
      </w:r>
      <w:r w:rsidRPr="006E31EB">
        <w:rPr>
          <w:iCs/>
          <w:color w:val="434234"/>
          <w:spacing w:val="5"/>
          <w:sz w:val="28"/>
          <w:szCs w:val="28"/>
        </w:rPr>
        <w:t xml:space="preserve">объекта </w:t>
      </w:r>
      <w:r w:rsidRPr="006E31EB">
        <w:rPr>
          <w:color w:val="434234"/>
          <w:spacing w:val="5"/>
          <w:sz w:val="28"/>
          <w:szCs w:val="28"/>
        </w:rPr>
        <w:t xml:space="preserve">и </w:t>
      </w:r>
      <w:r w:rsidRPr="006E31EB">
        <w:rPr>
          <w:iCs/>
          <w:color w:val="434234"/>
          <w:spacing w:val="5"/>
          <w:sz w:val="28"/>
          <w:szCs w:val="28"/>
        </w:rPr>
        <w:t xml:space="preserve">предмета </w:t>
      </w:r>
      <w:r w:rsidRPr="006E31EB">
        <w:rPr>
          <w:color w:val="434234"/>
          <w:spacing w:val="5"/>
          <w:sz w:val="28"/>
          <w:szCs w:val="28"/>
        </w:rPr>
        <w:t xml:space="preserve">исследования, </w:t>
      </w:r>
      <w:r w:rsidRPr="006E31EB">
        <w:rPr>
          <w:color w:val="000000"/>
          <w:sz w:val="28"/>
          <w:szCs w:val="28"/>
        </w:rPr>
        <w:t xml:space="preserve">основные </w:t>
      </w:r>
      <w:r w:rsidRPr="006E31EB">
        <w:rPr>
          <w:iCs/>
          <w:color w:val="000000"/>
          <w:sz w:val="28"/>
          <w:szCs w:val="28"/>
        </w:rPr>
        <w:t xml:space="preserve">задачи </w:t>
      </w:r>
      <w:r w:rsidR="00771633" w:rsidRPr="006E31EB">
        <w:rPr>
          <w:color w:val="000000"/>
          <w:sz w:val="28"/>
          <w:szCs w:val="28"/>
        </w:rPr>
        <w:t>исследования, приемы</w:t>
      </w:r>
      <w:r w:rsidR="006E31EB" w:rsidRPr="006E31EB">
        <w:rPr>
          <w:color w:val="000000"/>
          <w:sz w:val="28"/>
          <w:szCs w:val="28"/>
        </w:rPr>
        <w:t xml:space="preserve"> </w:t>
      </w:r>
      <w:r w:rsidRPr="006E31EB">
        <w:rPr>
          <w:color w:val="000000"/>
          <w:sz w:val="28"/>
          <w:szCs w:val="28"/>
        </w:rPr>
        <w:t>построени</w:t>
      </w:r>
      <w:r w:rsidR="006E31EB" w:rsidRPr="006E31EB">
        <w:rPr>
          <w:color w:val="000000"/>
          <w:sz w:val="28"/>
          <w:szCs w:val="28"/>
        </w:rPr>
        <w:t>я</w:t>
      </w:r>
      <w:r w:rsidRPr="006E31EB">
        <w:rPr>
          <w:color w:val="000000"/>
          <w:sz w:val="28"/>
          <w:szCs w:val="28"/>
        </w:rPr>
        <w:t xml:space="preserve"> гипотезы исследования</w:t>
      </w:r>
      <w:r w:rsidR="006E31EB" w:rsidRPr="006E31EB">
        <w:rPr>
          <w:color w:val="000000"/>
          <w:sz w:val="28"/>
          <w:szCs w:val="28"/>
        </w:rPr>
        <w:t xml:space="preserve"> по </w:t>
      </w:r>
      <w:r w:rsidR="006E31EB" w:rsidRPr="006E31EB">
        <w:rPr>
          <w:bCs/>
          <w:sz w:val="28"/>
          <w:szCs w:val="28"/>
        </w:rPr>
        <w:t xml:space="preserve">форме, уровню, характеру, механизму формирования, логической структуре, содержанию, механизму формирования и функциональному назначению; </w:t>
      </w:r>
      <w:r w:rsidRPr="006E31EB">
        <w:rPr>
          <w:color w:val="000000"/>
          <w:sz w:val="28"/>
          <w:szCs w:val="28"/>
        </w:rPr>
        <w:t>разработка программы уточнения и проверки гипотезы</w:t>
      </w:r>
      <w:r w:rsidR="006E31EB" w:rsidRPr="006E31EB">
        <w:rPr>
          <w:color w:val="000000"/>
          <w:sz w:val="28"/>
          <w:szCs w:val="28"/>
        </w:rPr>
        <w:t>: основные этапы и способы.</w:t>
      </w:r>
    </w:p>
    <w:p w:rsidR="00771633" w:rsidRDefault="00771633" w:rsidP="00AF6A77">
      <w:pPr>
        <w:pStyle w:val="a5"/>
        <w:tabs>
          <w:tab w:val="clear" w:pos="72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6E31EB" w:rsidRDefault="006E31EB" w:rsidP="00AF6A77">
      <w:pPr>
        <w:pStyle w:val="a5"/>
        <w:tabs>
          <w:tab w:val="clear" w:pos="72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0D298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</w:p>
    <w:p w:rsidR="00B37BC0" w:rsidRDefault="00263973" w:rsidP="00AF6A77">
      <w:pPr>
        <w:pStyle w:val="a5"/>
        <w:tabs>
          <w:tab w:val="clear" w:pos="72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Теоретические м</w:t>
      </w:r>
      <w:r w:rsidR="001931F7" w:rsidRPr="009C77D8">
        <w:rPr>
          <w:b/>
          <w:sz w:val="28"/>
          <w:szCs w:val="28"/>
        </w:rPr>
        <w:t>етоды научно педагогического исследования</w:t>
      </w:r>
    </w:p>
    <w:p w:rsidR="00771633" w:rsidRPr="009C77D8" w:rsidRDefault="00771633" w:rsidP="00AF6A77">
      <w:pPr>
        <w:pStyle w:val="a5"/>
        <w:tabs>
          <w:tab w:val="clear" w:pos="72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657751" w:rsidRPr="00657751" w:rsidRDefault="003F1B46" w:rsidP="00AF6A77">
      <w:pPr>
        <w:pStyle w:val="42"/>
        <w:shd w:val="clear" w:color="auto" w:fill="auto"/>
        <w:spacing w:line="240" w:lineRule="auto"/>
        <w:ind w:firstLine="709"/>
        <w:jc w:val="both"/>
        <w:rPr>
          <w:b w:val="0"/>
          <w:bCs w:val="0"/>
          <w:color w:val="000000"/>
          <w:lang w:eastAsia="ru-RU"/>
        </w:rPr>
      </w:pPr>
      <w:proofErr w:type="gramStart"/>
      <w:r w:rsidRPr="00657751">
        <w:rPr>
          <w:b w:val="0"/>
          <w:color w:val="000000"/>
          <w:spacing w:val="3"/>
        </w:rPr>
        <w:t>Понятие «метод научного ис</w:t>
      </w:r>
      <w:r w:rsidRPr="00657751">
        <w:rPr>
          <w:b w:val="0"/>
          <w:color w:val="000000"/>
          <w:spacing w:val="3"/>
        </w:rPr>
        <w:softHyphen/>
      </w:r>
      <w:r w:rsidRPr="00657751">
        <w:rPr>
          <w:b w:val="0"/>
          <w:color w:val="000000"/>
          <w:spacing w:val="4"/>
        </w:rPr>
        <w:t>следования»</w:t>
      </w:r>
      <w:r w:rsidR="00FC02F4" w:rsidRPr="00657751">
        <w:rPr>
          <w:b w:val="0"/>
          <w:color w:val="000000"/>
          <w:spacing w:val="-1"/>
        </w:rPr>
        <w:t xml:space="preserve">; </w:t>
      </w:r>
      <w:r w:rsidRPr="00657751">
        <w:rPr>
          <w:b w:val="0"/>
          <w:color w:val="000000"/>
          <w:spacing w:val="-1"/>
        </w:rPr>
        <w:t>классификации методов</w:t>
      </w:r>
      <w:r w:rsidR="00FC02F4" w:rsidRPr="00657751">
        <w:rPr>
          <w:b w:val="0"/>
          <w:color w:val="000000"/>
          <w:spacing w:val="-1"/>
        </w:rPr>
        <w:t xml:space="preserve">; </w:t>
      </w:r>
      <w:r w:rsidR="00FD715D" w:rsidRPr="00657751">
        <w:rPr>
          <w:b w:val="0"/>
          <w:color w:val="000000"/>
          <w:spacing w:val="-1"/>
        </w:rPr>
        <w:t xml:space="preserve">теоретические и эмпирические методы педагогического исследования; </w:t>
      </w:r>
      <w:r w:rsidR="00FC02F4" w:rsidRPr="00657751">
        <w:rPr>
          <w:b w:val="0"/>
          <w:color w:val="000000"/>
          <w:spacing w:val="8"/>
        </w:rPr>
        <w:t>частные и общие</w:t>
      </w:r>
      <w:r w:rsidR="00FC02F4" w:rsidRPr="00657751">
        <w:rPr>
          <w:b w:val="0"/>
          <w:color w:val="000000"/>
          <w:spacing w:val="5"/>
        </w:rPr>
        <w:t xml:space="preserve"> ме</w:t>
      </w:r>
      <w:r w:rsidR="00FC02F4" w:rsidRPr="00657751">
        <w:rPr>
          <w:b w:val="0"/>
          <w:color w:val="000000"/>
          <w:spacing w:val="5"/>
        </w:rPr>
        <w:softHyphen/>
      </w:r>
      <w:r w:rsidR="00FC02F4" w:rsidRPr="00657751">
        <w:rPr>
          <w:b w:val="0"/>
          <w:color w:val="000000"/>
          <w:spacing w:val="8"/>
        </w:rPr>
        <w:t>тоды</w:t>
      </w:r>
      <w:r w:rsidR="00FD715D" w:rsidRPr="00657751">
        <w:rPr>
          <w:b w:val="0"/>
          <w:color w:val="000000"/>
          <w:spacing w:val="8"/>
        </w:rPr>
        <w:t>;</w:t>
      </w:r>
      <w:r w:rsidR="009C77D8" w:rsidRPr="00657751">
        <w:rPr>
          <w:b w:val="0"/>
          <w:color w:val="000000"/>
          <w:spacing w:val="9"/>
        </w:rPr>
        <w:t xml:space="preserve"> методы теоретического исследова</w:t>
      </w:r>
      <w:r w:rsidR="009C77D8" w:rsidRPr="00657751">
        <w:rPr>
          <w:b w:val="0"/>
          <w:color w:val="000000"/>
          <w:spacing w:val="9"/>
        </w:rPr>
        <w:softHyphen/>
        <w:t>ния: индук</w:t>
      </w:r>
      <w:r w:rsidR="00FD715D" w:rsidRPr="00657751">
        <w:rPr>
          <w:b w:val="0"/>
          <w:color w:val="000000"/>
          <w:spacing w:val="9"/>
        </w:rPr>
        <w:t xml:space="preserve">тивные и дедуктивные методы; </w:t>
      </w:r>
      <w:r w:rsidR="009C77D8" w:rsidRPr="00657751">
        <w:rPr>
          <w:b w:val="0"/>
          <w:color w:val="000000"/>
          <w:spacing w:val="9"/>
        </w:rPr>
        <w:t xml:space="preserve">сравнение, классификация; </w:t>
      </w:r>
      <w:r w:rsidR="00765A52" w:rsidRPr="00657751">
        <w:rPr>
          <w:b w:val="0"/>
          <w:color w:val="000000"/>
          <w:spacing w:val="9"/>
        </w:rPr>
        <w:t>теоретический анализ и синтез, абстрагирование — конкретизация     и     идеализация, моделирование (мысленный эксперимент)</w:t>
      </w:r>
      <w:r w:rsidR="00FD715D" w:rsidRPr="00657751">
        <w:rPr>
          <w:b w:val="0"/>
          <w:color w:val="000000"/>
          <w:spacing w:val="9"/>
        </w:rPr>
        <w:t xml:space="preserve">; </w:t>
      </w:r>
      <w:r w:rsidR="00657751" w:rsidRPr="00657751">
        <w:rPr>
          <w:b w:val="0"/>
          <w:color w:val="000000"/>
          <w:spacing w:val="9"/>
        </w:rPr>
        <w:t>методы и</w:t>
      </w:r>
      <w:r w:rsidR="00FD715D" w:rsidRPr="00657751">
        <w:rPr>
          <w:b w:val="0"/>
          <w:color w:val="000000"/>
          <w:spacing w:val="9"/>
        </w:rPr>
        <w:t>зучени</w:t>
      </w:r>
      <w:r w:rsidR="00657751" w:rsidRPr="00657751">
        <w:rPr>
          <w:b w:val="0"/>
          <w:color w:val="000000"/>
          <w:spacing w:val="9"/>
        </w:rPr>
        <w:t>я</w:t>
      </w:r>
      <w:r w:rsidR="00FD715D" w:rsidRPr="00657751">
        <w:rPr>
          <w:b w:val="0"/>
          <w:color w:val="000000"/>
          <w:spacing w:val="9"/>
        </w:rPr>
        <w:t xml:space="preserve"> литературы</w:t>
      </w:r>
      <w:r w:rsidR="00657751" w:rsidRPr="00657751">
        <w:rPr>
          <w:b w:val="0"/>
          <w:color w:val="000000"/>
          <w:spacing w:val="9"/>
        </w:rPr>
        <w:t xml:space="preserve">: </w:t>
      </w:r>
      <w:r w:rsidR="00657751" w:rsidRPr="00657751">
        <w:rPr>
          <w:b w:val="0"/>
          <w:bCs w:val="0"/>
          <w:color w:val="000000"/>
          <w:lang w:eastAsia="ru-RU"/>
        </w:rPr>
        <w:t xml:space="preserve">составление </w:t>
      </w:r>
      <w:r w:rsidR="00771633" w:rsidRPr="00657751">
        <w:rPr>
          <w:b w:val="0"/>
          <w:bCs w:val="0"/>
          <w:color w:val="000000"/>
          <w:lang w:eastAsia="ru-RU"/>
        </w:rPr>
        <w:t>библиографии; реферирование</w:t>
      </w:r>
      <w:r w:rsidR="00657751" w:rsidRPr="00657751">
        <w:rPr>
          <w:b w:val="0"/>
          <w:bCs w:val="0"/>
          <w:color w:val="000000"/>
          <w:lang w:eastAsia="ru-RU"/>
        </w:rPr>
        <w:t>; конспектирование; аннотирование; цитирование.</w:t>
      </w:r>
      <w:proofErr w:type="gramEnd"/>
    </w:p>
    <w:p w:rsidR="00263973" w:rsidRPr="003D5A20" w:rsidRDefault="00263973" w:rsidP="00AF6A77">
      <w:pPr>
        <w:pStyle w:val="42"/>
        <w:shd w:val="clear" w:color="auto" w:fill="auto"/>
        <w:spacing w:line="240" w:lineRule="auto"/>
        <w:ind w:firstLine="0"/>
        <w:jc w:val="left"/>
        <w:rPr>
          <w:b w:val="0"/>
        </w:rPr>
      </w:pPr>
    </w:p>
    <w:p w:rsidR="009C77D8" w:rsidRDefault="009C77D8" w:rsidP="00AF6A77">
      <w:pPr>
        <w:pStyle w:val="a5"/>
        <w:tabs>
          <w:tab w:val="clear" w:pos="72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bookmarkStart w:id="8" w:name="bookmark2"/>
      <w:r w:rsidRPr="000D298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</w:p>
    <w:p w:rsidR="00263973" w:rsidRDefault="00263973" w:rsidP="00AF6A77">
      <w:pPr>
        <w:pStyle w:val="42"/>
        <w:shd w:val="clear" w:color="auto" w:fill="auto"/>
        <w:spacing w:line="240" w:lineRule="auto"/>
        <w:ind w:firstLine="709"/>
        <w:rPr>
          <w:bCs w:val="0"/>
          <w:color w:val="000000"/>
          <w:spacing w:val="-2"/>
        </w:rPr>
      </w:pPr>
      <w:r w:rsidRPr="00263973">
        <w:rPr>
          <w:bCs w:val="0"/>
          <w:color w:val="000000"/>
          <w:spacing w:val="-2"/>
        </w:rPr>
        <w:t>Эмпирические методы педагогического исследования</w:t>
      </w:r>
    </w:p>
    <w:p w:rsidR="00771633" w:rsidRPr="00263973" w:rsidRDefault="00771633" w:rsidP="00AF6A77">
      <w:pPr>
        <w:pStyle w:val="42"/>
        <w:shd w:val="clear" w:color="auto" w:fill="auto"/>
        <w:spacing w:line="240" w:lineRule="auto"/>
        <w:ind w:firstLine="709"/>
        <w:rPr>
          <w:bCs w:val="0"/>
          <w:color w:val="000000"/>
          <w:spacing w:val="-2"/>
        </w:rPr>
      </w:pPr>
    </w:p>
    <w:p w:rsidR="00FD715D" w:rsidRPr="00FD715D" w:rsidRDefault="00263973" w:rsidP="00AF6A77">
      <w:pPr>
        <w:pStyle w:val="42"/>
        <w:shd w:val="clear" w:color="auto" w:fill="auto"/>
        <w:spacing w:line="240" w:lineRule="auto"/>
        <w:ind w:firstLine="709"/>
        <w:jc w:val="both"/>
        <w:rPr>
          <w:b w:val="0"/>
          <w:bCs w:val="0"/>
          <w:color w:val="000000"/>
          <w:spacing w:val="-2"/>
        </w:rPr>
      </w:pPr>
      <w:bookmarkStart w:id="9" w:name="_Hlk5216979"/>
      <w:r w:rsidRPr="00FD715D">
        <w:rPr>
          <w:b w:val="0"/>
          <w:color w:val="000000"/>
          <w:spacing w:val="9"/>
        </w:rPr>
        <w:t xml:space="preserve"> </w:t>
      </w:r>
      <w:r w:rsidR="00FD715D" w:rsidRPr="00FD715D">
        <w:rPr>
          <w:b w:val="0"/>
          <w:color w:val="000000"/>
          <w:spacing w:val="9"/>
        </w:rPr>
        <w:t xml:space="preserve">Методы изучения педагогического опыта </w:t>
      </w:r>
      <w:r w:rsidR="00FD715D" w:rsidRPr="00FD715D">
        <w:rPr>
          <w:b w:val="0"/>
          <w:bCs w:val="0"/>
          <w:color w:val="000000"/>
          <w:lang w:eastAsia="ru-RU"/>
        </w:rPr>
        <w:t>как способы исследования реально складывающегося опыта организации образовательного процесса;</w:t>
      </w:r>
      <w:r w:rsidRPr="00FD715D">
        <w:rPr>
          <w:b w:val="0"/>
          <w:bCs w:val="0"/>
          <w:color w:val="000000"/>
          <w:spacing w:val="-4"/>
        </w:rPr>
        <w:t xml:space="preserve"> изучение литературы, документов и результатов дея</w:t>
      </w:r>
      <w:r w:rsidRPr="00FD715D">
        <w:rPr>
          <w:b w:val="0"/>
          <w:bCs w:val="0"/>
          <w:color w:val="000000"/>
          <w:spacing w:val="3"/>
        </w:rPr>
        <w:t>тельности учащихся, наблюдение, опрос (беседа, интервью, анкетирование), оценивание (метод компетентных судей);</w:t>
      </w:r>
      <w:r w:rsidRPr="00FD715D">
        <w:rPr>
          <w:b w:val="0"/>
          <w:bCs w:val="0"/>
          <w:color w:val="000000"/>
          <w:spacing w:val="-2"/>
        </w:rPr>
        <w:t xml:space="preserve"> изучение и обобщение педагогического опыта</w:t>
      </w:r>
      <w:r w:rsidR="00FD715D" w:rsidRPr="00FD715D">
        <w:rPr>
          <w:b w:val="0"/>
          <w:bCs w:val="0"/>
          <w:color w:val="000000"/>
          <w:spacing w:val="-2"/>
        </w:rPr>
        <w:t>;</w:t>
      </w:r>
      <w:bookmarkEnd w:id="5"/>
      <w:bookmarkEnd w:id="8"/>
    </w:p>
    <w:p w:rsidR="00FD715D" w:rsidRPr="00FD715D" w:rsidRDefault="00FD715D" w:rsidP="00AF6A77">
      <w:pPr>
        <w:pStyle w:val="42"/>
        <w:shd w:val="clear" w:color="auto" w:fill="auto"/>
        <w:spacing w:line="240" w:lineRule="auto"/>
        <w:ind w:firstLine="709"/>
        <w:jc w:val="both"/>
        <w:rPr>
          <w:b w:val="0"/>
          <w:color w:val="000000"/>
          <w:spacing w:val="11"/>
        </w:rPr>
      </w:pPr>
      <w:r>
        <w:rPr>
          <w:b w:val="0"/>
          <w:color w:val="000000"/>
          <w:spacing w:val="5"/>
        </w:rPr>
        <w:t>о</w:t>
      </w:r>
      <w:r w:rsidR="009C77D8" w:rsidRPr="00FD715D">
        <w:rPr>
          <w:b w:val="0"/>
          <w:color w:val="000000"/>
          <w:spacing w:val="5"/>
        </w:rPr>
        <w:t>пытная работа как метод внесения преднамеренных изменений в учеб</w:t>
      </w:r>
      <w:r w:rsidR="009C77D8" w:rsidRPr="00FD715D">
        <w:rPr>
          <w:b w:val="0"/>
          <w:color w:val="000000"/>
          <w:spacing w:val="3"/>
        </w:rPr>
        <w:t>ный и воспитательный процесс, рассчитанных на полу</w:t>
      </w:r>
      <w:r w:rsidR="009C77D8" w:rsidRPr="00FD715D">
        <w:rPr>
          <w:b w:val="0"/>
          <w:color w:val="000000"/>
          <w:spacing w:val="3"/>
        </w:rPr>
        <w:softHyphen/>
      </w:r>
      <w:r w:rsidR="009C77D8" w:rsidRPr="00FD715D">
        <w:rPr>
          <w:b w:val="0"/>
          <w:color w:val="000000"/>
          <w:spacing w:val="4"/>
        </w:rPr>
        <w:t xml:space="preserve">чение    воспитательного    и    образовательного    эффекта, </w:t>
      </w:r>
      <w:r w:rsidR="009C77D8" w:rsidRPr="00FD715D">
        <w:rPr>
          <w:b w:val="0"/>
          <w:color w:val="000000"/>
          <w:spacing w:val="11"/>
        </w:rPr>
        <w:t>с их последующей проверкой и оценкой;</w:t>
      </w:r>
    </w:p>
    <w:p w:rsidR="00765A52" w:rsidRDefault="00FD715D" w:rsidP="00AF6A77">
      <w:pPr>
        <w:pStyle w:val="42"/>
        <w:shd w:val="clear" w:color="auto" w:fill="auto"/>
        <w:spacing w:line="240" w:lineRule="auto"/>
        <w:ind w:firstLine="709"/>
        <w:jc w:val="both"/>
        <w:rPr>
          <w:b w:val="0"/>
          <w:color w:val="000000"/>
          <w:spacing w:val="2"/>
        </w:rPr>
      </w:pPr>
      <w:r>
        <w:rPr>
          <w:b w:val="0"/>
          <w:color w:val="000000"/>
          <w:spacing w:val="11"/>
        </w:rPr>
        <w:t>д</w:t>
      </w:r>
      <w:r w:rsidR="00765A52" w:rsidRPr="00FD715D">
        <w:rPr>
          <w:b w:val="0"/>
          <w:color w:val="000000"/>
          <w:spacing w:val="11"/>
        </w:rPr>
        <w:t>идактический эксперимент</w:t>
      </w:r>
      <w:r w:rsidR="00765A52" w:rsidRPr="00FD715D">
        <w:rPr>
          <w:b w:val="0"/>
          <w:color w:val="000000"/>
          <w:spacing w:val="6"/>
        </w:rPr>
        <w:t xml:space="preserve"> как запланирован</w:t>
      </w:r>
      <w:r w:rsidR="00765A52" w:rsidRPr="00FD715D">
        <w:rPr>
          <w:b w:val="0"/>
          <w:color w:val="000000"/>
          <w:spacing w:val="6"/>
        </w:rPr>
        <w:softHyphen/>
      </w:r>
      <w:r w:rsidR="00765A52" w:rsidRPr="00FD715D">
        <w:rPr>
          <w:b w:val="0"/>
          <w:color w:val="000000"/>
          <w:spacing w:val="4"/>
        </w:rPr>
        <w:t>ное вмешательство человека в изучаемое явление, воз</w:t>
      </w:r>
      <w:r w:rsidR="00765A52" w:rsidRPr="00FD715D">
        <w:rPr>
          <w:b w:val="0"/>
          <w:color w:val="000000"/>
          <w:spacing w:val="4"/>
        </w:rPr>
        <w:softHyphen/>
      </w:r>
      <w:r w:rsidR="00765A52" w:rsidRPr="00FD715D">
        <w:rPr>
          <w:b w:val="0"/>
          <w:color w:val="000000"/>
          <w:spacing w:val="3"/>
        </w:rPr>
        <w:t xml:space="preserve">можность многократного воспроизведения исследуемых </w:t>
      </w:r>
      <w:r w:rsidR="00765A52" w:rsidRPr="00FD715D">
        <w:rPr>
          <w:b w:val="0"/>
          <w:color w:val="000000"/>
          <w:spacing w:val="2"/>
        </w:rPr>
        <w:t>явлений в варьируемых условиях</w:t>
      </w:r>
      <w:r>
        <w:rPr>
          <w:b w:val="0"/>
          <w:color w:val="000000"/>
          <w:spacing w:val="2"/>
        </w:rPr>
        <w:t>; в</w:t>
      </w:r>
      <w:r w:rsidR="00765A52" w:rsidRPr="00FD715D">
        <w:rPr>
          <w:b w:val="0"/>
          <w:color w:val="000000"/>
          <w:spacing w:val="2"/>
        </w:rPr>
        <w:t>иды эксперимента</w:t>
      </w:r>
      <w:r w:rsidR="00263973" w:rsidRPr="00FD715D">
        <w:rPr>
          <w:b w:val="0"/>
          <w:color w:val="000000"/>
          <w:spacing w:val="2"/>
        </w:rPr>
        <w:t xml:space="preserve">: </w:t>
      </w:r>
      <w:r w:rsidR="00765A52" w:rsidRPr="00FD715D">
        <w:rPr>
          <w:b w:val="0"/>
          <w:color w:val="000000"/>
          <w:spacing w:val="2"/>
        </w:rPr>
        <w:t>лабораторный</w:t>
      </w:r>
      <w:r w:rsidR="00263973" w:rsidRPr="00FD715D">
        <w:rPr>
          <w:b w:val="0"/>
          <w:color w:val="000000"/>
          <w:spacing w:val="2"/>
        </w:rPr>
        <w:t xml:space="preserve"> и </w:t>
      </w:r>
      <w:r w:rsidR="00765A52" w:rsidRPr="00FD715D">
        <w:rPr>
          <w:b w:val="0"/>
          <w:color w:val="000000"/>
          <w:spacing w:val="2"/>
        </w:rPr>
        <w:t>естественны</w:t>
      </w:r>
      <w:r w:rsidR="00263973" w:rsidRPr="00FD715D">
        <w:rPr>
          <w:b w:val="0"/>
          <w:color w:val="000000"/>
          <w:spacing w:val="2"/>
        </w:rPr>
        <w:t>й; констатирующий и преобразующий</w:t>
      </w:r>
      <w:r>
        <w:rPr>
          <w:b w:val="0"/>
          <w:color w:val="000000"/>
          <w:spacing w:val="2"/>
        </w:rPr>
        <w:t xml:space="preserve">; </w:t>
      </w:r>
      <w:r w:rsidR="00263973" w:rsidRPr="00FD715D">
        <w:rPr>
          <w:b w:val="0"/>
          <w:color w:val="000000"/>
          <w:spacing w:val="2"/>
        </w:rPr>
        <w:t>этапы эксперимента: теоретический, методический, собственно эксперимент, аналитический</w:t>
      </w:r>
      <w:r>
        <w:rPr>
          <w:b w:val="0"/>
          <w:color w:val="000000"/>
          <w:spacing w:val="2"/>
        </w:rPr>
        <w:t>.</w:t>
      </w:r>
    </w:p>
    <w:bookmarkEnd w:id="9"/>
    <w:p w:rsidR="00FD715D" w:rsidRPr="00FD715D" w:rsidRDefault="00FD715D" w:rsidP="00AF6A77">
      <w:pPr>
        <w:pStyle w:val="42"/>
        <w:shd w:val="clear" w:color="auto" w:fill="auto"/>
        <w:spacing w:line="240" w:lineRule="auto"/>
        <w:ind w:firstLine="709"/>
        <w:jc w:val="both"/>
        <w:rPr>
          <w:b w:val="0"/>
        </w:rPr>
      </w:pPr>
    </w:p>
    <w:p w:rsidR="00FD715D" w:rsidRDefault="00FD715D" w:rsidP="00AF6A77">
      <w:pPr>
        <w:pStyle w:val="a5"/>
        <w:tabs>
          <w:tab w:val="clear" w:pos="72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0D2980">
        <w:rPr>
          <w:b/>
          <w:sz w:val="28"/>
          <w:szCs w:val="28"/>
        </w:rPr>
        <w:t xml:space="preserve">Тема </w:t>
      </w:r>
      <w:r w:rsidR="00657751">
        <w:rPr>
          <w:b/>
          <w:sz w:val="28"/>
          <w:szCs w:val="28"/>
        </w:rPr>
        <w:t>5</w:t>
      </w:r>
    </w:p>
    <w:p w:rsidR="00FD715D" w:rsidRDefault="00FD715D" w:rsidP="00AF6A77">
      <w:pPr>
        <w:pStyle w:val="42"/>
        <w:shd w:val="clear" w:color="auto" w:fill="auto"/>
        <w:spacing w:line="240" w:lineRule="auto"/>
        <w:ind w:firstLine="709"/>
        <w:rPr>
          <w:bCs w:val="0"/>
          <w:color w:val="000000"/>
          <w:spacing w:val="-2"/>
        </w:rPr>
      </w:pPr>
      <w:r>
        <w:rPr>
          <w:bCs w:val="0"/>
          <w:color w:val="000000"/>
          <w:spacing w:val="-2"/>
        </w:rPr>
        <w:t>М</w:t>
      </w:r>
      <w:r w:rsidRPr="00FD715D">
        <w:rPr>
          <w:bCs w:val="0"/>
          <w:color w:val="000000"/>
          <w:spacing w:val="-2"/>
        </w:rPr>
        <w:t>атематические и статистические методы</w:t>
      </w:r>
      <w:r w:rsidRPr="00263973">
        <w:rPr>
          <w:bCs w:val="0"/>
          <w:color w:val="000000"/>
          <w:spacing w:val="-2"/>
        </w:rPr>
        <w:t xml:space="preserve"> педагогического исследования</w:t>
      </w:r>
    </w:p>
    <w:p w:rsidR="00771633" w:rsidRPr="00263973" w:rsidRDefault="00771633" w:rsidP="00AF6A77">
      <w:pPr>
        <w:pStyle w:val="42"/>
        <w:shd w:val="clear" w:color="auto" w:fill="auto"/>
        <w:spacing w:line="240" w:lineRule="auto"/>
        <w:ind w:firstLine="709"/>
        <w:rPr>
          <w:bCs w:val="0"/>
          <w:color w:val="000000"/>
          <w:spacing w:val="-2"/>
        </w:rPr>
      </w:pPr>
    </w:p>
    <w:p w:rsidR="001F5D32" w:rsidRPr="009807DD" w:rsidRDefault="00657751" w:rsidP="00AF6A77">
      <w:pPr>
        <w:pStyle w:val="a5"/>
        <w:tabs>
          <w:tab w:val="clear" w:pos="72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9807DD">
        <w:rPr>
          <w:color w:val="000000"/>
          <w:sz w:val="28"/>
          <w:szCs w:val="28"/>
        </w:rPr>
        <w:t>Математические методы</w:t>
      </w:r>
      <w:r w:rsidR="00801A6D" w:rsidRPr="009807DD">
        <w:rPr>
          <w:color w:val="000000"/>
          <w:sz w:val="28"/>
          <w:szCs w:val="28"/>
        </w:rPr>
        <w:t xml:space="preserve">, </w:t>
      </w:r>
      <w:r w:rsidRPr="009807DD">
        <w:rPr>
          <w:color w:val="000000"/>
          <w:sz w:val="28"/>
          <w:szCs w:val="28"/>
        </w:rPr>
        <w:t>применяемые для обработки данных, а также для установления количественных зависимостей между изучаемыми явлениями</w:t>
      </w:r>
      <w:r w:rsidR="00801A6D" w:rsidRPr="009807DD">
        <w:rPr>
          <w:color w:val="000000"/>
          <w:sz w:val="28"/>
          <w:szCs w:val="28"/>
        </w:rPr>
        <w:t xml:space="preserve">: </w:t>
      </w:r>
      <w:r w:rsidRPr="009807DD">
        <w:rPr>
          <w:color w:val="000000"/>
          <w:sz w:val="28"/>
          <w:szCs w:val="28"/>
        </w:rPr>
        <w:t xml:space="preserve">регистрация, ранжирование, </w:t>
      </w:r>
      <w:proofErr w:type="spellStart"/>
      <w:r w:rsidRPr="009807DD">
        <w:rPr>
          <w:color w:val="000000"/>
          <w:sz w:val="28"/>
          <w:szCs w:val="28"/>
        </w:rPr>
        <w:t>шкалирование</w:t>
      </w:r>
      <w:proofErr w:type="spellEnd"/>
      <w:r w:rsidR="00801A6D" w:rsidRPr="009807DD">
        <w:rPr>
          <w:color w:val="000000"/>
          <w:sz w:val="28"/>
          <w:szCs w:val="28"/>
        </w:rPr>
        <w:t>;</w:t>
      </w:r>
      <w:r w:rsidRPr="009807DD">
        <w:rPr>
          <w:color w:val="000000"/>
          <w:sz w:val="28"/>
          <w:szCs w:val="28"/>
        </w:rPr>
        <w:br/>
      </w:r>
      <w:r w:rsidR="00801A6D" w:rsidRPr="009807DD">
        <w:rPr>
          <w:color w:val="000000"/>
          <w:sz w:val="28"/>
          <w:szCs w:val="28"/>
        </w:rPr>
        <w:lastRenderedPageBreak/>
        <w:t>с</w:t>
      </w:r>
      <w:r w:rsidRPr="009807DD">
        <w:rPr>
          <w:color w:val="000000"/>
          <w:sz w:val="28"/>
          <w:szCs w:val="28"/>
        </w:rPr>
        <w:t>татистические методы</w:t>
      </w:r>
      <w:r w:rsidR="00801A6D" w:rsidRPr="009807DD">
        <w:rPr>
          <w:color w:val="000000"/>
          <w:sz w:val="28"/>
          <w:szCs w:val="28"/>
        </w:rPr>
        <w:t xml:space="preserve">, </w:t>
      </w:r>
      <w:r w:rsidRPr="009807DD">
        <w:rPr>
          <w:color w:val="000000"/>
          <w:sz w:val="28"/>
          <w:szCs w:val="28"/>
        </w:rPr>
        <w:t xml:space="preserve"> применя</w:t>
      </w:r>
      <w:r w:rsidR="00801A6D" w:rsidRPr="009807DD">
        <w:rPr>
          <w:color w:val="000000"/>
          <w:sz w:val="28"/>
          <w:szCs w:val="28"/>
        </w:rPr>
        <w:t>емые</w:t>
      </w:r>
      <w:r w:rsidRPr="009807DD">
        <w:rPr>
          <w:color w:val="000000"/>
          <w:sz w:val="28"/>
          <w:szCs w:val="28"/>
        </w:rPr>
        <w:t xml:space="preserve"> при обработке массового материала </w:t>
      </w:r>
      <w:r w:rsidR="00801A6D" w:rsidRPr="009807DD">
        <w:rPr>
          <w:color w:val="000000"/>
          <w:sz w:val="28"/>
          <w:szCs w:val="28"/>
        </w:rPr>
        <w:t>–</w:t>
      </w:r>
      <w:r w:rsidRPr="009807DD">
        <w:rPr>
          <w:color w:val="000000"/>
          <w:sz w:val="28"/>
          <w:szCs w:val="28"/>
        </w:rPr>
        <w:t xml:space="preserve"> определении</w:t>
      </w:r>
      <w:r w:rsidR="00801A6D" w:rsidRPr="009807DD">
        <w:rPr>
          <w:color w:val="000000"/>
          <w:sz w:val="28"/>
          <w:szCs w:val="28"/>
        </w:rPr>
        <w:t xml:space="preserve"> </w:t>
      </w:r>
      <w:r w:rsidRPr="009807DD">
        <w:rPr>
          <w:color w:val="000000"/>
          <w:sz w:val="28"/>
          <w:szCs w:val="28"/>
        </w:rPr>
        <w:t>средних величин полученных показателей: среднего арифметического; медианы; подсчет степени рассеивания</w:t>
      </w:r>
      <w:r w:rsidRPr="009807DD">
        <w:rPr>
          <w:color w:val="000000"/>
          <w:sz w:val="28"/>
          <w:szCs w:val="28"/>
        </w:rPr>
        <w:br/>
        <w:t xml:space="preserve">около этих величин - дисперсии, т.е. среднего </w:t>
      </w:r>
      <w:proofErr w:type="spellStart"/>
      <w:r w:rsidRPr="009807DD">
        <w:rPr>
          <w:color w:val="000000"/>
          <w:sz w:val="28"/>
          <w:szCs w:val="28"/>
        </w:rPr>
        <w:t>квадратического</w:t>
      </w:r>
      <w:proofErr w:type="spellEnd"/>
      <w:r w:rsidRPr="009807DD">
        <w:rPr>
          <w:color w:val="000000"/>
          <w:sz w:val="28"/>
          <w:szCs w:val="28"/>
        </w:rPr>
        <w:t xml:space="preserve"> отклонения, коэффициента</w:t>
      </w:r>
      <w:r w:rsidR="00801A6D" w:rsidRPr="009807DD">
        <w:rPr>
          <w:color w:val="000000"/>
          <w:sz w:val="28"/>
          <w:szCs w:val="28"/>
        </w:rPr>
        <w:t xml:space="preserve"> </w:t>
      </w:r>
      <w:r w:rsidRPr="009807DD">
        <w:rPr>
          <w:color w:val="000000"/>
          <w:sz w:val="28"/>
          <w:szCs w:val="28"/>
        </w:rPr>
        <w:t>вариации и др.</w:t>
      </w:r>
      <w:r w:rsidR="007A6AB6" w:rsidRPr="009807DD">
        <w:rPr>
          <w:color w:val="000000"/>
          <w:sz w:val="28"/>
          <w:szCs w:val="28"/>
        </w:rPr>
        <w:t>; методы педагогической квалиметрии.</w:t>
      </w:r>
      <w:proofErr w:type="gramEnd"/>
      <w:r w:rsidR="001F5D32" w:rsidRPr="009807DD">
        <w:rPr>
          <w:sz w:val="28"/>
          <w:szCs w:val="28"/>
        </w:rPr>
        <w:t xml:space="preserve"> Понятие статистической гипотезы. Виды статистических гипотез: гипотезы о</w:t>
      </w:r>
      <w:r w:rsidR="001F5D32" w:rsidRPr="009807DD">
        <w:rPr>
          <w:bCs/>
          <w:spacing w:val="2"/>
          <w:sz w:val="28"/>
          <w:szCs w:val="28"/>
        </w:rPr>
        <w:t xml:space="preserve"> сходстве или различии двух и более групп, гипотезы о взаимодействии независимых переменных, гипотезы о статистической связи независимых и зависимых переменных, гипотезы о структуре латентных переменных. </w:t>
      </w:r>
      <w:r w:rsidR="001F5D32" w:rsidRPr="009807DD">
        <w:rPr>
          <w:sz w:val="28"/>
          <w:szCs w:val="28"/>
        </w:rPr>
        <w:t xml:space="preserve">Необходимость представления экспериментальных результатов. </w:t>
      </w:r>
      <w:r w:rsidR="001F5D32" w:rsidRPr="009807DD">
        <w:rPr>
          <w:bCs/>
          <w:spacing w:val="2"/>
          <w:sz w:val="28"/>
          <w:szCs w:val="28"/>
        </w:rPr>
        <w:t>Обработка к</w:t>
      </w:r>
      <w:r w:rsidR="001F5D32" w:rsidRPr="009807DD">
        <w:rPr>
          <w:sz w:val="28"/>
          <w:szCs w:val="28"/>
        </w:rPr>
        <w:t xml:space="preserve">оличественных и качественных данных исследования. Методы статистической обработки результатов эксперимента. Статистический вывод. </w:t>
      </w:r>
    </w:p>
    <w:p w:rsidR="009649DF" w:rsidRDefault="009649DF" w:rsidP="00AF6A77">
      <w:pPr>
        <w:pStyle w:val="20"/>
        <w:shd w:val="clear" w:color="auto" w:fill="auto"/>
        <w:spacing w:line="240" w:lineRule="auto"/>
        <w:ind w:firstLine="709"/>
        <w:rPr>
          <w:b/>
        </w:rPr>
      </w:pPr>
    </w:p>
    <w:p w:rsidR="00771633" w:rsidRPr="00657751" w:rsidRDefault="00771633" w:rsidP="00AF6A77">
      <w:pPr>
        <w:pStyle w:val="20"/>
        <w:shd w:val="clear" w:color="auto" w:fill="auto"/>
        <w:spacing w:line="240" w:lineRule="auto"/>
        <w:ind w:firstLine="709"/>
        <w:rPr>
          <w:b/>
        </w:rPr>
      </w:pPr>
    </w:p>
    <w:p w:rsidR="009B7677" w:rsidRPr="009B7677" w:rsidRDefault="00C54EBD" w:rsidP="00771633">
      <w:pPr>
        <w:pStyle w:val="20"/>
        <w:shd w:val="clear" w:color="auto" w:fill="auto"/>
        <w:spacing w:line="240" w:lineRule="auto"/>
        <w:ind w:firstLine="709"/>
        <w:jc w:val="left"/>
        <w:rPr>
          <w:b/>
        </w:rPr>
      </w:pPr>
      <w:r>
        <w:rPr>
          <w:b/>
        </w:rPr>
        <w:t>7</w:t>
      </w:r>
      <w:r w:rsidR="009B7677" w:rsidRPr="009B7677">
        <w:rPr>
          <w:b/>
        </w:rPr>
        <w:t>. Образовательные технологии</w:t>
      </w:r>
    </w:p>
    <w:p w:rsidR="000014FD" w:rsidRDefault="000014FD" w:rsidP="00A45555">
      <w:pPr>
        <w:pStyle w:val="FR2"/>
        <w:tabs>
          <w:tab w:val="num" w:pos="678"/>
          <w:tab w:val="left" w:pos="708"/>
        </w:tabs>
        <w:spacing w:line="240" w:lineRule="auto"/>
        <w:ind w:firstLine="709"/>
        <w:rPr>
          <w:i/>
          <w:szCs w:val="28"/>
        </w:rPr>
      </w:pPr>
    </w:p>
    <w:p w:rsidR="00A45555" w:rsidRPr="00244DAB" w:rsidRDefault="00A45555" w:rsidP="00A45555">
      <w:pPr>
        <w:pStyle w:val="FR2"/>
        <w:tabs>
          <w:tab w:val="num" w:pos="678"/>
          <w:tab w:val="left" w:pos="708"/>
        </w:tabs>
        <w:spacing w:line="240" w:lineRule="auto"/>
        <w:ind w:firstLine="709"/>
        <w:rPr>
          <w:b/>
          <w:sz w:val="24"/>
          <w:szCs w:val="24"/>
        </w:rPr>
      </w:pPr>
      <w:r w:rsidRPr="00A45555">
        <w:rPr>
          <w:i/>
          <w:szCs w:val="28"/>
        </w:rPr>
        <w:t>Например:</w:t>
      </w:r>
      <w:r w:rsidRPr="00A45555">
        <w:rPr>
          <w:i/>
        </w:rPr>
        <w:t xml:space="preserve"> </w:t>
      </w:r>
      <w:r w:rsidRPr="00A45555">
        <w:rPr>
          <w:i/>
          <w:sz w:val="24"/>
          <w:szCs w:val="24"/>
        </w:rPr>
        <w:t>Информационные технологии, игровые технологии, проектные технологии, дискусс</w:t>
      </w:r>
      <w:r w:rsidRPr="00A45555">
        <w:rPr>
          <w:i/>
          <w:sz w:val="24"/>
          <w:szCs w:val="24"/>
        </w:rPr>
        <w:t>и</w:t>
      </w:r>
      <w:r w:rsidRPr="00A45555">
        <w:rPr>
          <w:i/>
          <w:sz w:val="24"/>
          <w:szCs w:val="24"/>
        </w:rPr>
        <w:t>онные технологии, технологии проблемного обучения, эвристические технологии, технология обучения с использован</w:t>
      </w:r>
      <w:r w:rsidRPr="00A45555">
        <w:rPr>
          <w:i/>
          <w:sz w:val="24"/>
          <w:szCs w:val="24"/>
        </w:rPr>
        <w:t>и</w:t>
      </w:r>
      <w:r w:rsidRPr="00A45555">
        <w:rPr>
          <w:i/>
          <w:sz w:val="24"/>
          <w:szCs w:val="24"/>
        </w:rPr>
        <w:t>ем метода кейсов</w:t>
      </w:r>
      <w:r w:rsidRPr="00A45555">
        <w:rPr>
          <w:sz w:val="24"/>
          <w:szCs w:val="24"/>
        </w:rPr>
        <w:t>.</w:t>
      </w:r>
      <w:r w:rsidRPr="00244DAB">
        <w:rPr>
          <w:b/>
          <w:sz w:val="24"/>
          <w:szCs w:val="24"/>
        </w:rPr>
        <w:t xml:space="preserve"> </w:t>
      </w:r>
    </w:p>
    <w:p w:rsidR="00A45555" w:rsidRPr="008D5DF4" w:rsidRDefault="00A45555" w:rsidP="00A45555">
      <w:pPr>
        <w:pStyle w:val="a5"/>
        <w:tabs>
          <w:tab w:val="clear" w:pos="720"/>
          <w:tab w:val="left" w:pos="1134"/>
        </w:tabs>
        <w:spacing w:line="240" w:lineRule="auto"/>
        <w:ind w:left="0" w:firstLine="709"/>
      </w:pPr>
    </w:p>
    <w:p w:rsidR="004D106A" w:rsidRDefault="004D106A" w:rsidP="00AF6A77">
      <w:pPr>
        <w:tabs>
          <w:tab w:val="left" w:pos="7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31699" w:rsidRDefault="00231699" w:rsidP="00AF6A77">
      <w:pPr>
        <w:tabs>
          <w:tab w:val="left" w:pos="7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1699">
        <w:rPr>
          <w:b/>
          <w:sz w:val="28"/>
          <w:szCs w:val="28"/>
          <w:highlight w:val="red"/>
        </w:rPr>
        <w:t xml:space="preserve">убрать </w:t>
      </w:r>
      <w:r w:rsidRPr="000014FD">
        <w:rPr>
          <w:b/>
          <w:sz w:val="28"/>
          <w:szCs w:val="28"/>
          <w:highlight w:val="red"/>
        </w:rPr>
        <w:t>подпункты</w:t>
      </w:r>
      <w:r w:rsidR="000014FD" w:rsidRPr="000014FD">
        <w:rPr>
          <w:b/>
          <w:sz w:val="28"/>
          <w:szCs w:val="28"/>
          <w:highlight w:val="red"/>
        </w:rPr>
        <w:t xml:space="preserve"> 7.1 и 7.2</w:t>
      </w:r>
    </w:p>
    <w:p w:rsidR="00231699" w:rsidRDefault="00231699" w:rsidP="00AF6A77">
      <w:pPr>
        <w:tabs>
          <w:tab w:val="left" w:pos="7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71633" w:rsidRPr="00231699" w:rsidRDefault="00771633" w:rsidP="00771633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="00C54EBD" w:rsidRPr="00231699">
        <w:rPr>
          <w:b/>
          <w:color w:val="FF0000"/>
          <w:sz w:val="28"/>
          <w:szCs w:val="28"/>
        </w:rPr>
        <w:t>7</w:t>
      </w:r>
      <w:r w:rsidR="00C771E4" w:rsidRPr="00231699">
        <w:rPr>
          <w:b/>
          <w:color w:val="FF0000"/>
          <w:sz w:val="28"/>
          <w:szCs w:val="28"/>
        </w:rPr>
        <w:t xml:space="preserve">.1. </w:t>
      </w:r>
      <w:r w:rsidR="00D42015" w:rsidRPr="00231699">
        <w:rPr>
          <w:b/>
          <w:color w:val="FF0000"/>
          <w:sz w:val="28"/>
          <w:szCs w:val="28"/>
        </w:rPr>
        <w:t>Инновационные</w:t>
      </w:r>
      <w:r w:rsidR="00A92FD2" w:rsidRPr="00231699">
        <w:rPr>
          <w:b/>
          <w:color w:val="FF0000"/>
          <w:sz w:val="28"/>
          <w:szCs w:val="28"/>
        </w:rPr>
        <w:t xml:space="preserve"> формы проведения занятий</w:t>
      </w:r>
      <w:r w:rsidR="00344F7F" w:rsidRPr="00231699">
        <w:rPr>
          <w:b/>
          <w:color w:val="FF0000"/>
          <w:sz w:val="28"/>
          <w:szCs w:val="28"/>
        </w:rPr>
        <w:t xml:space="preserve"> </w:t>
      </w:r>
    </w:p>
    <w:p w:rsidR="00231699" w:rsidRPr="00231699" w:rsidRDefault="00231699" w:rsidP="0077163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A92FD2" w:rsidRPr="00231699" w:rsidRDefault="00A92FD2" w:rsidP="0077163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31699">
        <w:rPr>
          <w:color w:val="FF0000"/>
          <w:sz w:val="28"/>
          <w:szCs w:val="28"/>
        </w:rPr>
        <w:t xml:space="preserve">     </w:t>
      </w:r>
      <w:r w:rsidR="00771633" w:rsidRPr="00231699">
        <w:rPr>
          <w:color w:val="FF0000"/>
          <w:sz w:val="28"/>
          <w:szCs w:val="28"/>
        </w:rPr>
        <w:tab/>
      </w:r>
      <w:r w:rsidRPr="00231699">
        <w:rPr>
          <w:color w:val="FF0000"/>
          <w:sz w:val="28"/>
          <w:szCs w:val="28"/>
        </w:rPr>
        <w:t xml:space="preserve">Все </w:t>
      </w:r>
      <w:r w:rsidR="007A6AB6" w:rsidRPr="00231699">
        <w:rPr>
          <w:color w:val="FF0000"/>
          <w:sz w:val="28"/>
          <w:szCs w:val="28"/>
        </w:rPr>
        <w:t>лекционные</w:t>
      </w:r>
      <w:r w:rsidRPr="00231699">
        <w:rPr>
          <w:color w:val="FF0000"/>
          <w:sz w:val="28"/>
          <w:szCs w:val="28"/>
        </w:rPr>
        <w:t xml:space="preserve"> занятия по дисциплине носят </w:t>
      </w:r>
      <w:proofErr w:type="spellStart"/>
      <w:r w:rsidRPr="00231699">
        <w:rPr>
          <w:color w:val="FF0000"/>
          <w:sz w:val="28"/>
          <w:szCs w:val="28"/>
        </w:rPr>
        <w:t>практикоориентированный</w:t>
      </w:r>
      <w:proofErr w:type="spellEnd"/>
      <w:r w:rsidRPr="00231699">
        <w:rPr>
          <w:color w:val="FF0000"/>
          <w:sz w:val="28"/>
          <w:szCs w:val="28"/>
        </w:rPr>
        <w:t xml:space="preserve"> и интерактивный характер. </w:t>
      </w:r>
    </w:p>
    <w:p w:rsidR="00771633" w:rsidRDefault="00771633" w:rsidP="00AF6A77">
      <w:pPr>
        <w:tabs>
          <w:tab w:val="left" w:pos="744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C771E4" w:rsidRPr="00231699" w:rsidRDefault="00A92FD2" w:rsidP="00771633">
      <w:pPr>
        <w:tabs>
          <w:tab w:val="left" w:pos="744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31699">
        <w:rPr>
          <w:b/>
          <w:color w:val="FF0000"/>
          <w:sz w:val="28"/>
          <w:szCs w:val="28"/>
        </w:rPr>
        <w:t xml:space="preserve">7. 2 </w:t>
      </w:r>
      <w:r w:rsidR="00C771E4" w:rsidRPr="00231699">
        <w:rPr>
          <w:b/>
          <w:color w:val="FF0000"/>
          <w:sz w:val="28"/>
          <w:szCs w:val="28"/>
        </w:rPr>
        <w:t>Информационные технологии</w:t>
      </w:r>
      <w:r w:rsidR="00231699">
        <w:rPr>
          <w:b/>
          <w:color w:val="FF0000"/>
          <w:sz w:val="28"/>
          <w:szCs w:val="28"/>
        </w:rPr>
        <w:t xml:space="preserve"> </w:t>
      </w:r>
    </w:p>
    <w:p w:rsidR="00771633" w:rsidRPr="00231699" w:rsidRDefault="00771633" w:rsidP="00771633">
      <w:pPr>
        <w:tabs>
          <w:tab w:val="left" w:pos="7440"/>
        </w:tabs>
        <w:autoSpaceDE w:val="0"/>
        <w:autoSpaceDN w:val="0"/>
        <w:adjustRightInd w:val="0"/>
        <w:ind w:firstLine="709"/>
        <w:rPr>
          <w:b/>
          <w:color w:val="FF0000"/>
          <w:sz w:val="28"/>
          <w:szCs w:val="28"/>
        </w:rPr>
      </w:pPr>
    </w:p>
    <w:p w:rsidR="00C771E4" w:rsidRPr="00231699" w:rsidRDefault="00A92FD2" w:rsidP="00AF6A7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31699">
        <w:rPr>
          <w:color w:val="FF0000"/>
          <w:sz w:val="28"/>
          <w:szCs w:val="28"/>
        </w:rPr>
        <w:t xml:space="preserve">   </w:t>
      </w:r>
      <w:r w:rsidR="00771633" w:rsidRPr="00231699">
        <w:rPr>
          <w:color w:val="FF0000"/>
          <w:sz w:val="28"/>
          <w:szCs w:val="28"/>
        </w:rPr>
        <w:tab/>
      </w:r>
      <w:r w:rsidR="00C771E4" w:rsidRPr="00231699">
        <w:rPr>
          <w:color w:val="FF0000"/>
          <w:sz w:val="28"/>
          <w:szCs w:val="28"/>
        </w:rPr>
        <w:t>Для данной дисциплины информационные технологии применяются в следующих случаях:</w:t>
      </w:r>
    </w:p>
    <w:p w:rsidR="00C771E4" w:rsidRPr="00231699" w:rsidRDefault="00C771E4" w:rsidP="00771633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231699">
        <w:rPr>
          <w:color w:val="FF0000"/>
          <w:sz w:val="28"/>
          <w:szCs w:val="28"/>
        </w:rPr>
        <w:t xml:space="preserve">использование </w:t>
      </w:r>
      <w:r w:rsidR="00771633" w:rsidRPr="00231699">
        <w:rPr>
          <w:color w:val="FF0000"/>
          <w:sz w:val="28"/>
          <w:szCs w:val="28"/>
        </w:rPr>
        <w:t>графических, видео</w:t>
      </w:r>
      <w:r w:rsidRPr="00231699">
        <w:rPr>
          <w:color w:val="FF0000"/>
          <w:sz w:val="28"/>
          <w:szCs w:val="28"/>
        </w:rPr>
        <w:t xml:space="preserve"> и други</w:t>
      </w:r>
      <w:r w:rsidR="009807DD" w:rsidRPr="00231699">
        <w:rPr>
          <w:color w:val="FF0000"/>
          <w:sz w:val="28"/>
          <w:szCs w:val="28"/>
        </w:rPr>
        <w:t>х</w:t>
      </w:r>
      <w:r w:rsidRPr="00231699">
        <w:rPr>
          <w:color w:val="FF0000"/>
          <w:sz w:val="28"/>
          <w:szCs w:val="28"/>
        </w:rPr>
        <w:t xml:space="preserve"> вид</w:t>
      </w:r>
      <w:r w:rsidR="009807DD" w:rsidRPr="00231699">
        <w:rPr>
          <w:color w:val="FF0000"/>
          <w:sz w:val="28"/>
          <w:szCs w:val="28"/>
        </w:rPr>
        <w:t>ов</w:t>
      </w:r>
      <w:r w:rsidRPr="00231699">
        <w:rPr>
          <w:color w:val="FF0000"/>
          <w:sz w:val="28"/>
          <w:szCs w:val="28"/>
        </w:rPr>
        <w:t xml:space="preserve"> редакторов); </w:t>
      </w:r>
    </w:p>
    <w:p w:rsidR="00C771E4" w:rsidRPr="00231699" w:rsidRDefault="00C771E4" w:rsidP="00771633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231699">
        <w:rPr>
          <w:color w:val="FF0000"/>
          <w:sz w:val="28"/>
          <w:szCs w:val="28"/>
        </w:rPr>
        <w:t>демонстрация дидактических материалов с использованием мультимедийных технологий;</w:t>
      </w:r>
    </w:p>
    <w:p w:rsidR="00C771E4" w:rsidRPr="00231699" w:rsidRDefault="00C771E4" w:rsidP="00771633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Theme="minorHAnsi" w:hAnsiTheme="minorHAnsi"/>
          <w:color w:val="FF0000"/>
          <w:sz w:val="28"/>
          <w:szCs w:val="28"/>
        </w:rPr>
      </w:pPr>
      <w:r w:rsidRPr="00231699">
        <w:rPr>
          <w:color w:val="FF0000"/>
          <w:sz w:val="28"/>
          <w:szCs w:val="28"/>
        </w:rPr>
        <w:t>использование специализированных справочных систем (электронных учебников, виртуальных экскурсий и справочников, коллекций иллюстраций и фотоизображений</w:t>
      </w:r>
      <w:r w:rsidR="009807DD" w:rsidRPr="00231699">
        <w:rPr>
          <w:color w:val="FF0000"/>
          <w:sz w:val="28"/>
          <w:szCs w:val="28"/>
        </w:rPr>
        <w:t>)</w:t>
      </w:r>
      <w:r w:rsidRPr="00231699">
        <w:rPr>
          <w:color w:val="FF0000"/>
          <w:sz w:val="28"/>
          <w:szCs w:val="28"/>
        </w:rPr>
        <w:t>;</w:t>
      </w:r>
    </w:p>
    <w:p w:rsidR="00C771E4" w:rsidRPr="00231699" w:rsidRDefault="00C771E4" w:rsidP="00771633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FF0000"/>
          <w:sz w:val="28"/>
          <w:szCs w:val="28"/>
        </w:rPr>
      </w:pPr>
      <w:r w:rsidRPr="00231699">
        <w:rPr>
          <w:iCs/>
          <w:color w:val="FF0000"/>
          <w:sz w:val="28"/>
          <w:szCs w:val="28"/>
        </w:rPr>
        <w:t>использование слайд-презентаций, графических объектов, виде</w:t>
      </w:r>
      <w:proofErr w:type="gramStart"/>
      <w:r w:rsidRPr="00231699">
        <w:rPr>
          <w:iCs/>
          <w:color w:val="FF0000"/>
          <w:sz w:val="28"/>
          <w:szCs w:val="28"/>
        </w:rPr>
        <w:t>о-</w:t>
      </w:r>
      <w:proofErr w:type="gramEnd"/>
      <w:r w:rsidRPr="00231699">
        <w:rPr>
          <w:iCs/>
          <w:color w:val="FF0000"/>
          <w:sz w:val="28"/>
          <w:szCs w:val="28"/>
        </w:rPr>
        <w:t xml:space="preserve"> аудио- материалов (через Интернет)</w:t>
      </w:r>
      <w:r w:rsidR="009807DD" w:rsidRPr="00231699">
        <w:rPr>
          <w:iCs/>
          <w:color w:val="FF0000"/>
          <w:sz w:val="28"/>
          <w:szCs w:val="28"/>
        </w:rPr>
        <w:t>.</w:t>
      </w:r>
    </w:p>
    <w:p w:rsidR="004D106A" w:rsidRDefault="004D106A" w:rsidP="00AF6A7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4D106A" w:rsidRDefault="004D106A" w:rsidP="00AF6A7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231699" w:rsidRDefault="00231699" w:rsidP="00AF6A7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4D106A" w:rsidRDefault="004D106A" w:rsidP="00AF6A7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883A25" w:rsidRDefault="00771633" w:rsidP="00AF6A77">
      <w:pPr>
        <w:tabs>
          <w:tab w:val="left" w:pos="1134"/>
        </w:tabs>
        <w:autoSpaceDE w:val="0"/>
        <w:autoSpaceDN w:val="0"/>
        <w:adjustRightInd w:val="0"/>
        <w:spacing w:after="100" w:afterAutospacing="1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="00883A25">
        <w:rPr>
          <w:b/>
          <w:color w:val="000000"/>
          <w:sz w:val="28"/>
          <w:szCs w:val="28"/>
        </w:rPr>
        <w:t>8. Фонд оценочных сре</w:t>
      </w:r>
      <w:proofErr w:type="gramStart"/>
      <w:r w:rsidR="00883A25">
        <w:rPr>
          <w:b/>
          <w:color w:val="000000"/>
          <w:sz w:val="28"/>
          <w:szCs w:val="28"/>
        </w:rPr>
        <w:t>дств дл</w:t>
      </w:r>
      <w:proofErr w:type="gramEnd"/>
      <w:r w:rsidR="00883A25">
        <w:rPr>
          <w:b/>
          <w:color w:val="000000"/>
          <w:sz w:val="28"/>
          <w:szCs w:val="28"/>
        </w:rPr>
        <w:t>я проведения промежуточной аттестации</w:t>
      </w:r>
    </w:p>
    <w:p w:rsidR="00883A25" w:rsidRDefault="00883A25" w:rsidP="00AF6A77">
      <w:pPr>
        <w:tabs>
          <w:tab w:val="left" w:pos="1134"/>
        </w:tabs>
        <w:autoSpaceDE w:val="0"/>
        <w:autoSpaceDN w:val="0"/>
        <w:adjustRightInd w:val="0"/>
        <w:spacing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по дисциплине «</w:t>
      </w:r>
      <w:r w:rsidR="007A6AB6">
        <w:rPr>
          <w:color w:val="000000"/>
          <w:sz w:val="28"/>
          <w:szCs w:val="28"/>
        </w:rPr>
        <w:t>Основы научного педагогического исследования</w:t>
      </w:r>
      <w:r>
        <w:rPr>
          <w:color w:val="000000"/>
          <w:sz w:val="28"/>
          <w:szCs w:val="28"/>
        </w:rPr>
        <w:t>» осуществляется в форме зачет</w:t>
      </w:r>
      <w:r w:rsidR="007A6A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7A6AB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3 курс</w:t>
      </w:r>
      <w:r w:rsidR="007A6AB6">
        <w:rPr>
          <w:color w:val="000000"/>
          <w:sz w:val="28"/>
          <w:szCs w:val="28"/>
        </w:rPr>
        <w:t>е в 6-м</w:t>
      </w:r>
      <w:r>
        <w:rPr>
          <w:color w:val="000000"/>
          <w:sz w:val="28"/>
          <w:szCs w:val="28"/>
        </w:rPr>
        <w:t xml:space="preserve"> семестр</w:t>
      </w:r>
      <w:r w:rsidR="007A6AB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:rsidR="00231699" w:rsidRDefault="00231699" w:rsidP="0023169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8.1. Система оценки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составляющих компетенций</w:t>
      </w:r>
    </w:p>
    <w:p w:rsidR="00231699" w:rsidRDefault="00231699" w:rsidP="0023169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31699" w:rsidRPr="00BD645C" w:rsidRDefault="00231699" w:rsidP="002316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B5896">
        <w:rPr>
          <w:sz w:val="28"/>
          <w:szCs w:val="28"/>
        </w:rPr>
        <w:t>Планирование оценки результатов обучения при проектировании образов</w:t>
      </w:r>
      <w:r w:rsidRPr="006B5896">
        <w:rPr>
          <w:sz w:val="28"/>
          <w:szCs w:val="28"/>
        </w:rPr>
        <w:t>а</w:t>
      </w:r>
      <w:r w:rsidRPr="006B5896">
        <w:rPr>
          <w:sz w:val="28"/>
          <w:szCs w:val="28"/>
        </w:rPr>
        <w:t>тельной программы осуществлялось на основе современного подхода к оценив</w:t>
      </w:r>
      <w:r w:rsidRPr="006B5896">
        <w:rPr>
          <w:sz w:val="28"/>
          <w:szCs w:val="28"/>
        </w:rPr>
        <w:t>а</w:t>
      </w:r>
      <w:r>
        <w:rPr>
          <w:sz w:val="28"/>
          <w:szCs w:val="28"/>
        </w:rPr>
        <w:t>ни</w:t>
      </w:r>
      <w:r w:rsidRPr="006B5896">
        <w:rPr>
          <w:sz w:val="28"/>
          <w:szCs w:val="28"/>
        </w:rPr>
        <w:t xml:space="preserve">ю компетенций, представленного в работах А.И. </w:t>
      </w:r>
      <w:proofErr w:type="spellStart"/>
      <w:r w:rsidRPr="006B5896">
        <w:rPr>
          <w:sz w:val="28"/>
          <w:szCs w:val="28"/>
        </w:rPr>
        <w:t>Чучалина</w:t>
      </w:r>
      <w:proofErr w:type="spellEnd"/>
      <w:r w:rsidRPr="006B5896">
        <w:rPr>
          <w:sz w:val="28"/>
          <w:szCs w:val="28"/>
        </w:rPr>
        <w:t>, А.В. Епихина, Е.А. Муратовой и др., согласно которому под компетенцией понимается готовность выпускника (мотивация и личностные качества) проявить способности (знания, умения и опыт) для успешного ведения профессиональной или иной деятельности в определённых условиях (проблема, задача, ресурсы</w:t>
      </w:r>
      <w:proofErr w:type="gramEnd"/>
      <w:r w:rsidRPr="006B5896">
        <w:rPr>
          <w:sz w:val="28"/>
          <w:szCs w:val="28"/>
        </w:rPr>
        <w:t xml:space="preserve"> для их решения). </w:t>
      </w:r>
      <w:r w:rsidRPr="00BD645C">
        <w:rPr>
          <w:sz w:val="28"/>
          <w:szCs w:val="28"/>
        </w:rPr>
        <w:t>Эти усл</w:t>
      </w:r>
      <w:r w:rsidRPr="00BD645C">
        <w:rPr>
          <w:sz w:val="28"/>
          <w:szCs w:val="28"/>
        </w:rPr>
        <w:t>о</w:t>
      </w:r>
      <w:r w:rsidRPr="00BD645C">
        <w:rPr>
          <w:sz w:val="28"/>
          <w:szCs w:val="28"/>
        </w:rPr>
        <w:t xml:space="preserve">вия определяют статус контрольного задания, выполняемого </w:t>
      </w:r>
      <w:proofErr w:type="gramStart"/>
      <w:r w:rsidRPr="00BD645C">
        <w:rPr>
          <w:sz w:val="28"/>
          <w:szCs w:val="28"/>
        </w:rPr>
        <w:t>обучающимся</w:t>
      </w:r>
      <w:proofErr w:type="gramEnd"/>
      <w:r w:rsidRPr="00BD645C">
        <w:rPr>
          <w:sz w:val="28"/>
          <w:szCs w:val="28"/>
        </w:rPr>
        <w:t>. Ка</w:t>
      </w:r>
      <w:r w:rsidRPr="00BD645C">
        <w:rPr>
          <w:sz w:val="28"/>
          <w:szCs w:val="28"/>
        </w:rPr>
        <w:t>ж</w:t>
      </w:r>
      <w:r w:rsidRPr="00BD645C">
        <w:rPr>
          <w:sz w:val="28"/>
          <w:szCs w:val="28"/>
        </w:rPr>
        <w:t>дое контрольное задание имеет свой уровень новизны решаемых задач, обесп</w:t>
      </w:r>
      <w:r w:rsidRPr="00BD645C">
        <w:rPr>
          <w:sz w:val="28"/>
          <w:szCs w:val="28"/>
        </w:rPr>
        <w:t>е</w:t>
      </w:r>
      <w:r w:rsidRPr="00BD645C">
        <w:rPr>
          <w:sz w:val="28"/>
          <w:szCs w:val="28"/>
        </w:rPr>
        <w:t xml:space="preserve">ченности необходимыми для решения ресурсами и </w:t>
      </w:r>
      <w:proofErr w:type="gramStart"/>
      <w:r w:rsidRPr="00BD645C">
        <w:rPr>
          <w:sz w:val="28"/>
          <w:szCs w:val="28"/>
        </w:rPr>
        <w:t>требует</w:t>
      </w:r>
      <w:proofErr w:type="gramEnd"/>
      <w:r w:rsidRPr="00BD645C">
        <w:rPr>
          <w:sz w:val="28"/>
          <w:szCs w:val="28"/>
        </w:rPr>
        <w:t xml:space="preserve"> таким образом ра</w:t>
      </w:r>
      <w:r w:rsidRPr="00BD645C">
        <w:rPr>
          <w:sz w:val="28"/>
          <w:szCs w:val="28"/>
        </w:rPr>
        <w:t>з</w:t>
      </w:r>
      <w:r w:rsidRPr="00BD645C">
        <w:rPr>
          <w:sz w:val="28"/>
          <w:szCs w:val="28"/>
        </w:rPr>
        <w:t>личной степени самостоятельности действий обучающихся. Комбинация этих трех факторов определяет уровень сложности выполняемого контрольного зад</w:t>
      </w:r>
      <w:r w:rsidRPr="00BD645C">
        <w:rPr>
          <w:sz w:val="28"/>
          <w:szCs w:val="28"/>
        </w:rPr>
        <w:t>а</w:t>
      </w:r>
      <w:r w:rsidRPr="00BD645C">
        <w:rPr>
          <w:sz w:val="28"/>
          <w:szCs w:val="28"/>
        </w:rPr>
        <w:t>ния. Таким образом, критериями достижения результатов обучения выступают условия. Успешное выполнение более сложного контрольного задания, т.е. пр</w:t>
      </w:r>
      <w:r w:rsidRPr="00BD645C">
        <w:rPr>
          <w:sz w:val="28"/>
          <w:szCs w:val="28"/>
        </w:rPr>
        <w:t>о</w:t>
      </w:r>
      <w:r w:rsidRPr="00BD645C">
        <w:rPr>
          <w:sz w:val="28"/>
          <w:szCs w:val="28"/>
        </w:rPr>
        <w:t>явление компетенции в более сложных условиях свидетельствует о более выс</w:t>
      </w:r>
      <w:r w:rsidRPr="00BD645C">
        <w:rPr>
          <w:sz w:val="28"/>
          <w:szCs w:val="28"/>
        </w:rPr>
        <w:t>о</w:t>
      </w:r>
      <w:r w:rsidRPr="00BD645C">
        <w:rPr>
          <w:sz w:val="28"/>
          <w:szCs w:val="28"/>
        </w:rPr>
        <w:t xml:space="preserve">ком уровне ее </w:t>
      </w:r>
      <w:proofErr w:type="spellStart"/>
      <w:r w:rsidRPr="00BD645C">
        <w:rPr>
          <w:sz w:val="28"/>
          <w:szCs w:val="28"/>
        </w:rPr>
        <w:t>сформированности</w:t>
      </w:r>
      <w:proofErr w:type="spellEnd"/>
      <w:r w:rsidRPr="00BD645C">
        <w:rPr>
          <w:sz w:val="28"/>
          <w:szCs w:val="28"/>
        </w:rPr>
        <w:t xml:space="preserve">. </w:t>
      </w:r>
    </w:p>
    <w:p w:rsidR="00231699" w:rsidRDefault="00231699" w:rsidP="002316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контрольные задания, входящие в фонд оценочных средств по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плине, в соответствие с моделью оценки результатов обучения, разработанной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трудниками Учебно-консультационного центра на основе методологии В.П.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палько и применяемой в рамках ФЭПО (федерального </w:t>
      </w:r>
      <w:proofErr w:type="gramStart"/>
      <w:r>
        <w:rPr>
          <w:sz w:val="28"/>
          <w:szCs w:val="28"/>
        </w:rPr>
        <w:t>интернет-экзамена</w:t>
      </w:r>
      <w:proofErr w:type="gramEnd"/>
      <w:r>
        <w:rPr>
          <w:sz w:val="28"/>
          <w:szCs w:val="28"/>
        </w:rPr>
        <w:t xml:space="preserve"> в сфере профессионального образования, портал </w:t>
      </w:r>
      <w:proofErr w:type="spellStart"/>
      <w:r w:rsidRPr="003B090C">
        <w:rPr>
          <w:sz w:val="28"/>
          <w:szCs w:val="30"/>
        </w:rPr>
        <w:t>i.exam</w:t>
      </w:r>
      <w:proofErr w:type="spellEnd"/>
      <w:r>
        <w:rPr>
          <w:sz w:val="28"/>
          <w:szCs w:val="28"/>
        </w:rPr>
        <w:t>), делятся на три блока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6):</w:t>
      </w:r>
    </w:p>
    <w:p w:rsidR="00231699" w:rsidRDefault="00231699" w:rsidP="00231699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57C97">
        <w:rPr>
          <w:sz w:val="28"/>
          <w:szCs w:val="28"/>
        </w:rPr>
        <w:t>лок 1</w:t>
      </w:r>
      <w:r>
        <w:rPr>
          <w:sz w:val="28"/>
          <w:szCs w:val="28"/>
        </w:rPr>
        <w:t>:</w:t>
      </w:r>
      <w:r w:rsidRPr="00157C97">
        <w:rPr>
          <w:sz w:val="28"/>
          <w:szCs w:val="28"/>
        </w:rPr>
        <w:t xml:space="preserve"> </w:t>
      </w:r>
      <w:r w:rsidRPr="00FC791E">
        <w:rPr>
          <w:sz w:val="28"/>
          <w:szCs w:val="28"/>
        </w:rPr>
        <w:t>задания на выявление знания и понимания (оценка когнитивного компонента компетенции) и отдельных элементов умений (</w:t>
      </w:r>
      <w:proofErr w:type="spellStart"/>
      <w:r w:rsidRPr="00FC791E">
        <w:rPr>
          <w:sz w:val="28"/>
          <w:szCs w:val="28"/>
        </w:rPr>
        <w:t>деятельностного</w:t>
      </w:r>
      <w:proofErr w:type="spellEnd"/>
      <w:r w:rsidRPr="00FC791E">
        <w:rPr>
          <w:sz w:val="28"/>
          <w:szCs w:val="28"/>
        </w:rPr>
        <w:t xml:space="preserve"> ко</w:t>
      </w:r>
      <w:r w:rsidRPr="00FC791E">
        <w:rPr>
          <w:sz w:val="28"/>
          <w:szCs w:val="28"/>
        </w:rPr>
        <w:t>м</w:t>
      </w:r>
      <w:r w:rsidRPr="00FC791E">
        <w:rPr>
          <w:sz w:val="28"/>
          <w:szCs w:val="28"/>
        </w:rPr>
        <w:t>понента); предполагающие минимальные показатели уровня новизны решаемых задач, максимальный уровень начальной обеспеченности ресурсами и соотве</w:t>
      </w:r>
      <w:r w:rsidRPr="00FC791E">
        <w:rPr>
          <w:sz w:val="28"/>
          <w:szCs w:val="28"/>
        </w:rPr>
        <w:t>т</w:t>
      </w:r>
      <w:r w:rsidRPr="00FC791E">
        <w:rPr>
          <w:sz w:val="28"/>
          <w:szCs w:val="28"/>
        </w:rPr>
        <w:t>ственно требующие минимальной самостоятельности действий обучающихся</w:t>
      </w:r>
      <w:r>
        <w:rPr>
          <w:sz w:val="28"/>
          <w:szCs w:val="28"/>
        </w:rPr>
        <w:t>;</w:t>
      </w:r>
    </w:p>
    <w:p w:rsidR="00231699" w:rsidRDefault="00231699" w:rsidP="00231699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57C97">
        <w:rPr>
          <w:sz w:val="28"/>
          <w:szCs w:val="28"/>
        </w:rPr>
        <w:t xml:space="preserve">лок 2: </w:t>
      </w:r>
      <w:r w:rsidRPr="00FC791E">
        <w:rPr>
          <w:sz w:val="28"/>
          <w:szCs w:val="28"/>
        </w:rPr>
        <w:t>учебные (практические) задания на применение знаний (тип</w:t>
      </w:r>
      <w:r w:rsidRPr="00FC791E">
        <w:rPr>
          <w:sz w:val="28"/>
          <w:szCs w:val="28"/>
        </w:rPr>
        <w:t>о</w:t>
      </w:r>
      <w:r w:rsidRPr="00FC791E">
        <w:rPr>
          <w:sz w:val="28"/>
          <w:szCs w:val="28"/>
        </w:rPr>
        <w:t xml:space="preserve">вые, требующие применения типовых действий), предназначенные для оценки </w:t>
      </w:r>
      <w:proofErr w:type="spellStart"/>
      <w:r w:rsidRPr="00FC791E">
        <w:rPr>
          <w:sz w:val="28"/>
          <w:szCs w:val="28"/>
        </w:rPr>
        <w:t>д</w:t>
      </w:r>
      <w:r w:rsidRPr="00FC791E">
        <w:rPr>
          <w:sz w:val="28"/>
          <w:szCs w:val="28"/>
        </w:rPr>
        <w:t>е</w:t>
      </w:r>
      <w:r w:rsidRPr="00FC791E">
        <w:rPr>
          <w:sz w:val="28"/>
          <w:szCs w:val="28"/>
        </w:rPr>
        <w:t>ятельностного</w:t>
      </w:r>
      <w:proofErr w:type="spellEnd"/>
      <w:r w:rsidRPr="00FC791E">
        <w:rPr>
          <w:sz w:val="28"/>
          <w:szCs w:val="28"/>
        </w:rPr>
        <w:t xml:space="preserve"> компонента компетенции на уровне умений по образцу; предпол</w:t>
      </w:r>
      <w:r w:rsidRPr="00FC791E">
        <w:rPr>
          <w:sz w:val="28"/>
          <w:szCs w:val="28"/>
        </w:rPr>
        <w:t>а</w:t>
      </w:r>
      <w:r w:rsidRPr="00FC791E">
        <w:rPr>
          <w:sz w:val="28"/>
          <w:szCs w:val="28"/>
        </w:rPr>
        <w:t>гающие средние показатели уровня новизны решаемых задач, начальной обесп</w:t>
      </w:r>
      <w:r w:rsidRPr="00FC791E">
        <w:rPr>
          <w:sz w:val="28"/>
          <w:szCs w:val="28"/>
        </w:rPr>
        <w:t>е</w:t>
      </w:r>
      <w:r w:rsidRPr="00FC791E">
        <w:rPr>
          <w:sz w:val="28"/>
          <w:szCs w:val="28"/>
        </w:rPr>
        <w:t>ченности ресурсами и самостоятельности действий обучающихся</w:t>
      </w:r>
      <w:r>
        <w:rPr>
          <w:sz w:val="28"/>
          <w:szCs w:val="28"/>
        </w:rPr>
        <w:t>;</w:t>
      </w:r>
    </w:p>
    <w:p w:rsidR="00231699" w:rsidRDefault="00231699" w:rsidP="00231699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57C97">
        <w:rPr>
          <w:sz w:val="28"/>
          <w:szCs w:val="28"/>
        </w:rPr>
        <w:t xml:space="preserve">лок 3: </w:t>
      </w:r>
      <w:r w:rsidRPr="00FC791E">
        <w:rPr>
          <w:sz w:val="28"/>
          <w:szCs w:val="28"/>
        </w:rPr>
        <w:t xml:space="preserve">комплексные практические задания на применение полученных знаний, умений и навыков в </w:t>
      </w:r>
      <w:proofErr w:type="spellStart"/>
      <w:r w:rsidRPr="00FC791E">
        <w:rPr>
          <w:sz w:val="28"/>
          <w:szCs w:val="28"/>
        </w:rPr>
        <w:t>квазиреальных</w:t>
      </w:r>
      <w:proofErr w:type="spellEnd"/>
      <w:r w:rsidRPr="00FC791E">
        <w:rPr>
          <w:sz w:val="28"/>
          <w:szCs w:val="28"/>
        </w:rPr>
        <w:t xml:space="preserve"> профессиональных и жизненных </w:t>
      </w:r>
      <w:r w:rsidRPr="00FC791E">
        <w:rPr>
          <w:sz w:val="28"/>
          <w:szCs w:val="28"/>
        </w:rPr>
        <w:lastRenderedPageBreak/>
        <w:t>с</w:t>
      </w:r>
      <w:r w:rsidRPr="00FC791E">
        <w:rPr>
          <w:sz w:val="28"/>
          <w:szCs w:val="28"/>
        </w:rPr>
        <w:t>и</w:t>
      </w:r>
      <w:r w:rsidRPr="00FC791E">
        <w:rPr>
          <w:sz w:val="28"/>
          <w:szCs w:val="28"/>
        </w:rPr>
        <w:t xml:space="preserve">туациях, предназначенные для оценки </w:t>
      </w:r>
      <w:proofErr w:type="spellStart"/>
      <w:r w:rsidRPr="00FC791E">
        <w:rPr>
          <w:sz w:val="28"/>
          <w:szCs w:val="28"/>
        </w:rPr>
        <w:t>деятельностного</w:t>
      </w:r>
      <w:proofErr w:type="spellEnd"/>
      <w:r w:rsidRPr="00FC791E">
        <w:rPr>
          <w:sz w:val="28"/>
          <w:szCs w:val="28"/>
        </w:rPr>
        <w:t xml:space="preserve"> компонента компетенции на уровне комплексных умений и практических навыков, предполагающие ма</w:t>
      </w:r>
      <w:r w:rsidRPr="00FC791E">
        <w:rPr>
          <w:sz w:val="28"/>
          <w:szCs w:val="28"/>
        </w:rPr>
        <w:t>к</w:t>
      </w:r>
      <w:r w:rsidRPr="00FC791E">
        <w:rPr>
          <w:sz w:val="28"/>
          <w:szCs w:val="28"/>
        </w:rPr>
        <w:t>симальные показатели уровня новизны решаемых задач, минимальный уровень начальной обеспеченности ресурсами и требующие соответственно максимальной самостоятельности действий обучающихся.</w:t>
      </w:r>
    </w:p>
    <w:p w:rsidR="00231699" w:rsidRPr="00FC0E00" w:rsidRDefault="00231699" w:rsidP="002316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составляющих компетенций </w:t>
      </w:r>
      <w:r w:rsidRPr="00FC0E00">
        <w:rPr>
          <w:sz w:val="28"/>
          <w:szCs w:val="28"/>
        </w:rPr>
        <w:t xml:space="preserve">осуществляется с помощью </w:t>
      </w:r>
      <w:proofErr w:type="spellStart"/>
      <w:r w:rsidRPr="00FC0E00">
        <w:rPr>
          <w:sz w:val="28"/>
          <w:szCs w:val="28"/>
        </w:rPr>
        <w:t>балл</w:t>
      </w:r>
      <w:r>
        <w:rPr>
          <w:sz w:val="28"/>
          <w:szCs w:val="28"/>
        </w:rPr>
        <w:t>ьно</w:t>
      </w:r>
      <w:proofErr w:type="spellEnd"/>
      <w:r>
        <w:rPr>
          <w:sz w:val="28"/>
          <w:szCs w:val="28"/>
        </w:rPr>
        <w:t>-рейтинговой системы оценки.</w:t>
      </w:r>
      <w:r w:rsidRPr="00FC0E0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C0E00">
        <w:rPr>
          <w:sz w:val="28"/>
          <w:szCs w:val="28"/>
        </w:rPr>
        <w:t>ейтингов</w:t>
      </w:r>
      <w:r>
        <w:rPr>
          <w:sz w:val="28"/>
          <w:szCs w:val="28"/>
        </w:rPr>
        <w:t>ая</w:t>
      </w:r>
      <w:r w:rsidRPr="00FC0E00">
        <w:rPr>
          <w:sz w:val="28"/>
          <w:szCs w:val="28"/>
        </w:rPr>
        <w:t xml:space="preserve"> оценк</w:t>
      </w:r>
      <w:r>
        <w:rPr>
          <w:sz w:val="28"/>
          <w:szCs w:val="28"/>
        </w:rPr>
        <w:t xml:space="preserve">а формируется </w:t>
      </w:r>
      <w:r w:rsidRPr="00FC0E00">
        <w:rPr>
          <w:sz w:val="28"/>
          <w:szCs w:val="28"/>
        </w:rPr>
        <w:t>в результате накопления рейтинговых баллов в течение семестра. Показатели учебного рейтинга студе</w:t>
      </w:r>
      <w:r w:rsidRPr="00FC0E00">
        <w:rPr>
          <w:sz w:val="28"/>
          <w:szCs w:val="28"/>
        </w:rPr>
        <w:t>н</w:t>
      </w:r>
      <w:r w:rsidRPr="00FC0E00">
        <w:rPr>
          <w:sz w:val="28"/>
          <w:szCs w:val="28"/>
        </w:rPr>
        <w:t xml:space="preserve">та в течение семестра определяются на основе формулы: </w:t>
      </w:r>
    </w:p>
    <w:p w:rsidR="00231699" w:rsidRDefault="00231699" w:rsidP="002316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0E00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Pr="00FC0E00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FC0E00">
        <w:rPr>
          <w:sz w:val="28"/>
          <w:szCs w:val="28"/>
        </w:rPr>
        <w:t>(</w:t>
      </w:r>
      <w:proofErr w:type="spellStart"/>
      <w:proofErr w:type="gramStart"/>
      <w:r w:rsidRPr="00FC0E00">
        <w:rPr>
          <w:sz w:val="28"/>
          <w:szCs w:val="28"/>
        </w:rPr>
        <w:t>B</w:t>
      </w:r>
      <w:proofErr w:type="gramEnd"/>
      <w:r w:rsidRPr="00FC0E00">
        <w:rPr>
          <w:sz w:val="28"/>
          <w:szCs w:val="28"/>
        </w:rPr>
        <w:t>ст</w:t>
      </w:r>
      <w:proofErr w:type="spellEnd"/>
      <w:r w:rsidRPr="00FC0E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0E0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gramStart"/>
      <w:r w:rsidRPr="00FC0E00">
        <w:rPr>
          <w:sz w:val="28"/>
          <w:szCs w:val="28"/>
        </w:rPr>
        <w:t xml:space="preserve">B </w:t>
      </w:r>
      <w:proofErr w:type="spellStart"/>
      <w:r w:rsidRPr="00FC0E00">
        <w:rPr>
          <w:sz w:val="28"/>
          <w:szCs w:val="28"/>
        </w:rPr>
        <w:t>max</w:t>
      </w:r>
      <w:proofErr w:type="spellEnd"/>
      <w:r w:rsidRPr="00FC0E00">
        <w:rPr>
          <w:sz w:val="28"/>
          <w:szCs w:val="28"/>
        </w:rPr>
        <w:t xml:space="preserve">) x 100 %, </w:t>
      </w:r>
      <w:proofErr w:type="gramEnd"/>
    </w:p>
    <w:p w:rsidR="00231699" w:rsidRPr="00FC0E00" w:rsidRDefault="00231699" w:rsidP="002316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0E00">
        <w:rPr>
          <w:sz w:val="28"/>
          <w:szCs w:val="28"/>
        </w:rPr>
        <w:t>где R – рейтинговая оценка</w:t>
      </w:r>
    </w:p>
    <w:p w:rsidR="00231699" w:rsidRPr="00FC0E00" w:rsidRDefault="00231699" w:rsidP="002316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0E00">
        <w:rPr>
          <w:sz w:val="28"/>
          <w:szCs w:val="28"/>
        </w:rPr>
        <w:t>В ст. – количество набранных баллов на момент оценки</w:t>
      </w:r>
    </w:p>
    <w:p w:rsidR="00231699" w:rsidRPr="00FC0E00" w:rsidRDefault="00231699" w:rsidP="002316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0E00">
        <w:rPr>
          <w:sz w:val="28"/>
          <w:szCs w:val="28"/>
        </w:rPr>
        <w:t xml:space="preserve">В </w:t>
      </w:r>
      <w:proofErr w:type="spellStart"/>
      <w:r w:rsidRPr="00FC0E00">
        <w:rPr>
          <w:sz w:val="28"/>
          <w:szCs w:val="28"/>
        </w:rPr>
        <w:t>max</w:t>
      </w:r>
      <w:proofErr w:type="spellEnd"/>
      <w:r w:rsidRPr="00FC0E00">
        <w:rPr>
          <w:sz w:val="28"/>
          <w:szCs w:val="28"/>
        </w:rPr>
        <w:t xml:space="preserve"> – максимальное возможное по дисциплине количество баллов на момент оце</w:t>
      </w:r>
      <w:r w:rsidRPr="00FC0E00">
        <w:rPr>
          <w:sz w:val="28"/>
          <w:szCs w:val="28"/>
        </w:rPr>
        <w:t>н</w:t>
      </w:r>
      <w:r w:rsidRPr="00FC0E00">
        <w:rPr>
          <w:sz w:val="28"/>
          <w:szCs w:val="28"/>
        </w:rPr>
        <w:t>ки.</w:t>
      </w:r>
    </w:p>
    <w:p w:rsidR="00231699" w:rsidRDefault="00231699" w:rsidP="002316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-рейтинговое оценивание осуществляется</w:t>
      </w:r>
      <w:r w:rsidRPr="00FC0E00">
        <w:rPr>
          <w:sz w:val="28"/>
          <w:szCs w:val="28"/>
        </w:rPr>
        <w:t xml:space="preserve"> в ходе текущего</w:t>
      </w:r>
      <w:r>
        <w:rPr>
          <w:sz w:val="28"/>
          <w:szCs w:val="28"/>
        </w:rPr>
        <w:t xml:space="preserve"> контроля в соответствии с Положением о порядке проведения текущего контроля успева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мости и промежуточной аттестации обучающихся НФ ПГУ</w:t>
      </w:r>
      <w:r w:rsidRPr="00FC0E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1699" w:rsidRPr="00167F96" w:rsidRDefault="00231699" w:rsidP="002316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7F96">
        <w:rPr>
          <w:sz w:val="28"/>
          <w:szCs w:val="28"/>
        </w:rPr>
        <w:t>Пересчет рейтинговых процентов в итоговую оценку по учебной дисциплине прои</w:t>
      </w:r>
      <w:r w:rsidRPr="00167F96">
        <w:rPr>
          <w:sz w:val="28"/>
          <w:szCs w:val="28"/>
        </w:rPr>
        <w:t>з</w:t>
      </w:r>
      <w:r w:rsidRPr="00167F96">
        <w:rPr>
          <w:sz w:val="28"/>
          <w:szCs w:val="28"/>
        </w:rPr>
        <w:t>водится по следующей шкале:</w:t>
      </w:r>
    </w:p>
    <w:p w:rsidR="00231699" w:rsidRPr="00167F96" w:rsidRDefault="00231699" w:rsidP="00231699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F96">
        <w:rPr>
          <w:sz w:val="28"/>
          <w:szCs w:val="28"/>
        </w:rPr>
        <w:t>«отлично», если рейтинговая оценка студента больше либо равна 90 %;</w:t>
      </w:r>
    </w:p>
    <w:p w:rsidR="00231699" w:rsidRPr="00167F96" w:rsidRDefault="00231699" w:rsidP="00231699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F96">
        <w:rPr>
          <w:sz w:val="28"/>
          <w:szCs w:val="28"/>
        </w:rPr>
        <w:t>«хорошо», если рейтинговая оценка студента находится в интервале 75-89 %, включая границы интервала;</w:t>
      </w:r>
    </w:p>
    <w:p w:rsidR="00231699" w:rsidRPr="00167F96" w:rsidRDefault="00231699" w:rsidP="00231699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F96">
        <w:rPr>
          <w:sz w:val="28"/>
          <w:szCs w:val="28"/>
        </w:rPr>
        <w:t>«удовлетворительно», рейтинговая оценка студента находится в инте</w:t>
      </w:r>
      <w:r w:rsidRPr="00167F96">
        <w:rPr>
          <w:sz w:val="28"/>
          <w:szCs w:val="28"/>
        </w:rPr>
        <w:t>р</w:t>
      </w:r>
      <w:r w:rsidRPr="00167F96">
        <w:rPr>
          <w:sz w:val="28"/>
          <w:szCs w:val="28"/>
        </w:rPr>
        <w:t>вале 60-74 %, включая границы интервала;</w:t>
      </w:r>
    </w:p>
    <w:p w:rsidR="00231699" w:rsidRDefault="00231699" w:rsidP="00231699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F96">
        <w:rPr>
          <w:sz w:val="28"/>
          <w:szCs w:val="28"/>
        </w:rPr>
        <w:t>«неудовлетворительно», если рейтинговая оценка студента ниже либо равна 59 %.</w:t>
      </w:r>
    </w:p>
    <w:p w:rsidR="00231699" w:rsidRPr="00B46B99" w:rsidRDefault="00231699" w:rsidP="002316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6B99">
        <w:rPr>
          <w:sz w:val="28"/>
          <w:szCs w:val="28"/>
        </w:rPr>
        <w:t xml:space="preserve">Оценка результатов обучения и </w:t>
      </w:r>
      <w:proofErr w:type="spellStart"/>
      <w:r w:rsidRPr="00B46B99">
        <w:rPr>
          <w:sz w:val="28"/>
          <w:szCs w:val="28"/>
        </w:rPr>
        <w:t>сформированности</w:t>
      </w:r>
      <w:proofErr w:type="spellEnd"/>
      <w:r w:rsidRPr="00B46B99">
        <w:rPr>
          <w:sz w:val="28"/>
          <w:szCs w:val="28"/>
        </w:rPr>
        <w:t xml:space="preserve"> составляющих комп</w:t>
      </w:r>
      <w:r w:rsidRPr="00B46B99">
        <w:rPr>
          <w:sz w:val="28"/>
          <w:szCs w:val="28"/>
        </w:rPr>
        <w:t>е</w:t>
      </w:r>
      <w:r w:rsidRPr="00B46B99">
        <w:rPr>
          <w:sz w:val="28"/>
          <w:szCs w:val="28"/>
        </w:rPr>
        <w:t>тенций осуществляется с помощью специальной карты (Приложение 6).</w:t>
      </w:r>
    </w:p>
    <w:p w:rsidR="00231699" w:rsidRPr="00390D15" w:rsidRDefault="00231699" w:rsidP="002316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5647">
        <w:rPr>
          <w:sz w:val="28"/>
          <w:szCs w:val="28"/>
        </w:rPr>
        <w:t xml:space="preserve">Для определения уровня </w:t>
      </w:r>
      <w:proofErr w:type="spellStart"/>
      <w:r w:rsidRPr="00D05647">
        <w:rPr>
          <w:sz w:val="28"/>
          <w:szCs w:val="28"/>
        </w:rPr>
        <w:t>сформированности</w:t>
      </w:r>
      <w:proofErr w:type="spellEnd"/>
      <w:r w:rsidRPr="00D05647">
        <w:rPr>
          <w:sz w:val="28"/>
          <w:szCs w:val="28"/>
        </w:rPr>
        <w:t xml:space="preserve"> составляющих компетенций используется модифицированная модель </w:t>
      </w:r>
      <w:r>
        <w:rPr>
          <w:sz w:val="28"/>
          <w:szCs w:val="28"/>
        </w:rPr>
        <w:t>оценки результатов обучения,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танная сотрудниками Учебно-консультационного центра на основе методологии В.П. Беспалько и применяемая в рамках ФЭПО (федерального </w:t>
      </w:r>
      <w:proofErr w:type="gramStart"/>
      <w:r>
        <w:rPr>
          <w:sz w:val="28"/>
          <w:szCs w:val="28"/>
        </w:rPr>
        <w:t>интернет-экзамена</w:t>
      </w:r>
      <w:proofErr w:type="gramEnd"/>
      <w:r>
        <w:rPr>
          <w:sz w:val="28"/>
          <w:szCs w:val="28"/>
        </w:rPr>
        <w:t xml:space="preserve"> в сфере про</w:t>
      </w:r>
      <w:r w:rsidRPr="00390D15">
        <w:rPr>
          <w:sz w:val="28"/>
          <w:szCs w:val="28"/>
        </w:rPr>
        <w:t xml:space="preserve">фессионального образования, портал </w:t>
      </w:r>
      <w:proofErr w:type="spellStart"/>
      <w:r w:rsidRPr="00390D15">
        <w:rPr>
          <w:sz w:val="28"/>
          <w:szCs w:val="28"/>
        </w:rPr>
        <w:t>i.exam</w:t>
      </w:r>
      <w:proofErr w:type="spellEnd"/>
      <w:r w:rsidRPr="00390D15">
        <w:rPr>
          <w:sz w:val="28"/>
          <w:szCs w:val="28"/>
        </w:rPr>
        <w:t>):</w:t>
      </w:r>
    </w:p>
    <w:p w:rsidR="00231699" w:rsidRPr="00390D15" w:rsidRDefault="00231699" w:rsidP="00231699">
      <w:pPr>
        <w:jc w:val="center"/>
      </w:pPr>
      <w:r w:rsidRPr="00390D15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304"/>
        <w:gridCol w:w="1843"/>
        <w:gridCol w:w="1134"/>
        <w:gridCol w:w="3260"/>
        <w:gridCol w:w="1985"/>
      </w:tblGrid>
      <w:tr w:rsidR="00231699" w:rsidRPr="00390D15" w:rsidTr="00BF0AC0">
        <w:tc>
          <w:tcPr>
            <w:tcW w:w="505" w:type="dxa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 xml:space="preserve"> №</w:t>
            </w:r>
          </w:p>
        </w:tc>
        <w:tc>
          <w:tcPr>
            <w:tcW w:w="1304" w:type="dxa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>Планир</w:t>
            </w:r>
            <w:r w:rsidRPr="00390D15">
              <w:t>у</w:t>
            </w:r>
            <w:r w:rsidRPr="00390D15">
              <w:t>емый УССК</w:t>
            </w:r>
          </w:p>
        </w:tc>
        <w:tc>
          <w:tcPr>
            <w:tcW w:w="1843" w:type="dxa"/>
          </w:tcPr>
          <w:p w:rsidR="00231699" w:rsidRPr="00390D15" w:rsidRDefault="00231699" w:rsidP="00BF0AC0">
            <w:pPr>
              <w:jc w:val="center"/>
            </w:pPr>
            <w:r w:rsidRPr="00390D15">
              <w:t>Оцениваемые компоненты компетенции</w:t>
            </w:r>
          </w:p>
        </w:tc>
        <w:tc>
          <w:tcPr>
            <w:tcW w:w="1134" w:type="dxa"/>
          </w:tcPr>
          <w:p w:rsidR="00231699" w:rsidRPr="00390D15" w:rsidRDefault="00231699" w:rsidP="00BF0AC0">
            <w:pPr>
              <w:jc w:val="center"/>
            </w:pPr>
            <w:r w:rsidRPr="00390D15">
              <w:t>Блоки ОС</w:t>
            </w:r>
          </w:p>
        </w:tc>
        <w:tc>
          <w:tcPr>
            <w:tcW w:w="3260" w:type="dxa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>Критерии оценки</w:t>
            </w:r>
          </w:p>
          <w:p w:rsidR="00231699" w:rsidRPr="00390D15" w:rsidRDefault="00231699" w:rsidP="00BF0AC0">
            <w:pPr>
              <w:jc w:val="center"/>
            </w:pPr>
          </w:p>
        </w:tc>
        <w:tc>
          <w:tcPr>
            <w:tcW w:w="1985" w:type="dxa"/>
          </w:tcPr>
          <w:p w:rsidR="00231699" w:rsidRPr="00390D15" w:rsidRDefault="00231699" w:rsidP="00BF0AC0">
            <w:pPr>
              <w:jc w:val="center"/>
            </w:pPr>
            <w:r w:rsidRPr="00390D15">
              <w:t>УССК по результатам оце</w:t>
            </w:r>
            <w:r w:rsidRPr="00390D15">
              <w:t>н</w:t>
            </w:r>
            <w:r w:rsidRPr="00390D15">
              <w:t>ки</w:t>
            </w:r>
          </w:p>
          <w:p w:rsidR="00231699" w:rsidRPr="00390D15" w:rsidRDefault="00231699" w:rsidP="00BF0AC0">
            <w:pPr>
              <w:jc w:val="center"/>
            </w:pPr>
            <w:r w:rsidRPr="00390D15">
              <w:t>(вывод)</w:t>
            </w:r>
          </w:p>
        </w:tc>
      </w:tr>
      <w:tr w:rsidR="00231699" w:rsidRPr="00390D15" w:rsidTr="00BF0AC0">
        <w:trPr>
          <w:trHeight w:val="276"/>
        </w:trPr>
        <w:tc>
          <w:tcPr>
            <w:tcW w:w="505" w:type="dxa"/>
            <w:vMerge w:val="restart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>1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 xml:space="preserve">II. </w:t>
            </w:r>
          </w:p>
          <w:p w:rsidR="00231699" w:rsidRPr="00390D15" w:rsidRDefault="00231699" w:rsidP="00BF0AC0">
            <w:pPr>
              <w:jc w:val="center"/>
            </w:pPr>
            <w:r w:rsidRPr="00390D15">
              <w:t>Репроду</w:t>
            </w:r>
            <w:r w:rsidRPr="00390D15">
              <w:t>к</w:t>
            </w:r>
            <w:r w:rsidRPr="00390D15">
              <w:t>тивный</w:t>
            </w:r>
          </w:p>
        </w:tc>
        <w:tc>
          <w:tcPr>
            <w:tcW w:w="1843" w:type="dxa"/>
            <w:vMerge w:val="restart"/>
          </w:tcPr>
          <w:p w:rsidR="00231699" w:rsidRPr="00390D15" w:rsidRDefault="00231699" w:rsidP="00BF0AC0">
            <w:pPr>
              <w:jc w:val="center"/>
            </w:pPr>
            <w:r w:rsidRPr="00390D15">
              <w:t>Когнитивный и ценностный</w:t>
            </w:r>
          </w:p>
        </w:tc>
        <w:tc>
          <w:tcPr>
            <w:tcW w:w="1134" w:type="dxa"/>
            <w:vMerge w:val="restart"/>
          </w:tcPr>
          <w:p w:rsidR="00231699" w:rsidRPr="00390D15" w:rsidRDefault="00231699" w:rsidP="00BF0AC0">
            <w:pPr>
              <w:jc w:val="center"/>
            </w:pPr>
            <w:r w:rsidRPr="00390D15">
              <w:t>Блок 1</w:t>
            </w:r>
          </w:p>
          <w:p w:rsidR="00231699" w:rsidRPr="00390D15" w:rsidRDefault="00231699" w:rsidP="00BF0AC0">
            <w:pPr>
              <w:jc w:val="center"/>
            </w:pPr>
            <w:r w:rsidRPr="00390D15">
              <w:t xml:space="preserve">ЭО </w:t>
            </w:r>
            <w:proofErr w:type="gramStart"/>
            <w:r w:rsidRPr="00390D15">
              <w:t>Ц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>Менее 70% баллов за ко</w:t>
            </w:r>
            <w:r w:rsidRPr="00390D15">
              <w:t>н</w:t>
            </w:r>
            <w:r w:rsidRPr="00390D15">
              <w:t>трольные задания (</w:t>
            </w:r>
            <w:proofErr w:type="gramStart"/>
            <w:r w:rsidRPr="00390D15">
              <w:t>КЗ</w:t>
            </w:r>
            <w:proofErr w:type="gramEnd"/>
            <w:r w:rsidRPr="00390D15">
              <w:t>) блока 1 и по результатам (Т1+ЭОЦ).</w:t>
            </w:r>
          </w:p>
        </w:tc>
        <w:tc>
          <w:tcPr>
            <w:tcW w:w="1985" w:type="dxa"/>
          </w:tcPr>
          <w:p w:rsidR="00231699" w:rsidRPr="00390D15" w:rsidRDefault="00231699" w:rsidP="00BF0AC0">
            <w:pPr>
              <w:jc w:val="center"/>
            </w:pPr>
            <w:r w:rsidRPr="00390D15">
              <w:t>Критический</w:t>
            </w:r>
          </w:p>
        </w:tc>
      </w:tr>
      <w:tr w:rsidR="00231699" w:rsidRPr="00390D15" w:rsidTr="00BF0AC0">
        <w:trPr>
          <w:trHeight w:val="276"/>
        </w:trPr>
        <w:tc>
          <w:tcPr>
            <w:tcW w:w="505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304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843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134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 xml:space="preserve">70% и более баллов за </w:t>
            </w:r>
            <w:proofErr w:type="gramStart"/>
            <w:r w:rsidRPr="00390D15">
              <w:t>КЗ</w:t>
            </w:r>
            <w:proofErr w:type="gramEnd"/>
            <w:r w:rsidRPr="00390D15">
              <w:t xml:space="preserve"> блока 1 и по результатам (Т1+ЭОЦ).</w:t>
            </w:r>
          </w:p>
        </w:tc>
        <w:tc>
          <w:tcPr>
            <w:tcW w:w="1985" w:type="dxa"/>
          </w:tcPr>
          <w:p w:rsidR="00231699" w:rsidRPr="00390D15" w:rsidRDefault="00231699" w:rsidP="00BF0AC0">
            <w:pPr>
              <w:jc w:val="center"/>
            </w:pPr>
            <w:r w:rsidRPr="00390D15">
              <w:t>Репродуктивный</w:t>
            </w:r>
          </w:p>
          <w:p w:rsidR="00231699" w:rsidRPr="00390D15" w:rsidRDefault="00231699" w:rsidP="00BF0AC0">
            <w:pPr>
              <w:jc w:val="center"/>
            </w:pPr>
          </w:p>
        </w:tc>
      </w:tr>
      <w:tr w:rsidR="00231699" w:rsidRPr="00390D15" w:rsidTr="00BF0AC0">
        <w:trPr>
          <w:trHeight w:val="276"/>
        </w:trPr>
        <w:tc>
          <w:tcPr>
            <w:tcW w:w="505" w:type="dxa"/>
            <w:vMerge w:val="restart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lastRenderedPageBreak/>
              <w:t>2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 xml:space="preserve">III. </w:t>
            </w:r>
          </w:p>
          <w:p w:rsidR="00231699" w:rsidRPr="00390D15" w:rsidRDefault="00231699" w:rsidP="00BF0AC0">
            <w:pPr>
              <w:jc w:val="center"/>
            </w:pPr>
            <w:r w:rsidRPr="00390D15">
              <w:t xml:space="preserve">Базовый </w:t>
            </w:r>
          </w:p>
        </w:tc>
        <w:tc>
          <w:tcPr>
            <w:tcW w:w="1843" w:type="dxa"/>
            <w:vMerge w:val="restart"/>
          </w:tcPr>
          <w:p w:rsidR="00231699" w:rsidRPr="00390D15" w:rsidRDefault="00231699" w:rsidP="00BF0AC0">
            <w:pPr>
              <w:jc w:val="center"/>
            </w:pPr>
            <w:proofErr w:type="gramStart"/>
            <w:r w:rsidRPr="00390D15">
              <w:t>Ценностный</w:t>
            </w:r>
            <w:proofErr w:type="gramEnd"/>
            <w:r w:rsidRPr="00390D15">
              <w:t xml:space="preserve">, когнитивный и </w:t>
            </w:r>
            <w:proofErr w:type="spellStart"/>
            <w:r w:rsidRPr="00390D15">
              <w:t>деятельнос</w:t>
            </w:r>
            <w:r w:rsidRPr="00390D15">
              <w:t>т</w:t>
            </w:r>
            <w:r w:rsidRPr="00390D15">
              <w:t>ный</w:t>
            </w:r>
            <w:proofErr w:type="spellEnd"/>
            <w:r w:rsidRPr="00390D15">
              <w:t xml:space="preserve"> на уровне умений по о</w:t>
            </w:r>
            <w:r w:rsidRPr="00390D15">
              <w:t>б</w:t>
            </w:r>
            <w:r w:rsidRPr="00390D15">
              <w:t>разцу.</w:t>
            </w:r>
          </w:p>
          <w:p w:rsidR="00231699" w:rsidRPr="00390D15" w:rsidRDefault="00231699" w:rsidP="00BF0AC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31699" w:rsidRPr="00390D15" w:rsidRDefault="00231699" w:rsidP="00BF0AC0">
            <w:pPr>
              <w:jc w:val="center"/>
            </w:pPr>
            <w:r w:rsidRPr="00390D15">
              <w:t>Блок 1</w:t>
            </w:r>
          </w:p>
          <w:p w:rsidR="00231699" w:rsidRPr="00390D15" w:rsidRDefault="00231699" w:rsidP="00BF0AC0">
            <w:pPr>
              <w:jc w:val="center"/>
            </w:pPr>
            <w:r w:rsidRPr="00390D15">
              <w:t>Блок 2</w:t>
            </w:r>
          </w:p>
          <w:p w:rsidR="00231699" w:rsidRPr="00390D15" w:rsidRDefault="00231699" w:rsidP="00BF0AC0">
            <w:pPr>
              <w:jc w:val="center"/>
            </w:pPr>
            <w:r w:rsidRPr="00390D15">
              <w:t xml:space="preserve">ЭО </w:t>
            </w:r>
            <w:proofErr w:type="gramStart"/>
            <w:r w:rsidRPr="00390D15">
              <w:t>Ц</w:t>
            </w:r>
            <w:proofErr w:type="gramEnd"/>
          </w:p>
          <w:p w:rsidR="00231699" w:rsidRPr="00390D15" w:rsidRDefault="00231699" w:rsidP="00BF0AC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 xml:space="preserve">Менее 70% баллов за </w:t>
            </w:r>
            <w:proofErr w:type="gramStart"/>
            <w:r w:rsidRPr="00390D15">
              <w:t>КЗ</w:t>
            </w:r>
            <w:proofErr w:type="gramEnd"/>
            <w:r w:rsidRPr="00390D15">
              <w:t xml:space="preserve"> блоков 1, 2 и по результатам (Т1+ЭОЦ).</w:t>
            </w:r>
          </w:p>
        </w:tc>
        <w:tc>
          <w:tcPr>
            <w:tcW w:w="1985" w:type="dxa"/>
          </w:tcPr>
          <w:p w:rsidR="00231699" w:rsidRPr="00390D15" w:rsidRDefault="00231699" w:rsidP="00BF0AC0">
            <w:pPr>
              <w:jc w:val="center"/>
            </w:pPr>
            <w:r w:rsidRPr="00390D15">
              <w:t>Критический</w:t>
            </w:r>
          </w:p>
        </w:tc>
      </w:tr>
      <w:tr w:rsidR="00231699" w:rsidRPr="00390D15" w:rsidTr="00BF0AC0">
        <w:trPr>
          <w:trHeight w:val="276"/>
        </w:trPr>
        <w:tc>
          <w:tcPr>
            <w:tcW w:w="505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304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843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134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 xml:space="preserve">70% и более баллов за </w:t>
            </w:r>
            <w:proofErr w:type="gramStart"/>
            <w:r w:rsidRPr="00390D15">
              <w:t>КЗ</w:t>
            </w:r>
            <w:proofErr w:type="gramEnd"/>
            <w:r w:rsidRPr="00390D15">
              <w:t xml:space="preserve"> блока 1; менее 70% баллов за КЗ блока 2. </w:t>
            </w:r>
          </w:p>
          <w:p w:rsidR="00231699" w:rsidRPr="00390D15" w:rsidRDefault="00231699" w:rsidP="00BF0AC0">
            <w:pPr>
              <w:jc w:val="center"/>
            </w:pPr>
            <w:r w:rsidRPr="00390D15">
              <w:t>Более или менее 70 % баллов по результатам (Т</w:t>
            </w:r>
            <w:proofErr w:type="gramStart"/>
            <w:r w:rsidRPr="00390D15">
              <w:t>1</w:t>
            </w:r>
            <w:proofErr w:type="gramEnd"/>
            <w:r w:rsidRPr="00390D15">
              <w:t>+ЭОЦ).</w:t>
            </w:r>
          </w:p>
        </w:tc>
        <w:tc>
          <w:tcPr>
            <w:tcW w:w="1985" w:type="dxa"/>
          </w:tcPr>
          <w:p w:rsidR="00231699" w:rsidRPr="00390D15" w:rsidRDefault="00231699" w:rsidP="00BF0AC0">
            <w:pPr>
              <w:jc w:val="center"/>
            </w:pPr>
            <w:r w:rsidRPr="00390D15">
              <w:t>Репродуктивный</w:t>
            </w:r>
          </w:p>
        </w:tc>
      </w:tr>
      <w:tr w:rsidR="00231699" w:rsidRPr="00390D15" w:rsidTr="00BF0AC0">
        <w:trPr>
          <w:trHeight w:val="276"/>
        </w:trPr>
        <w:tc>
          <w:tcPr>
            <w:tcW w:w="505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304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843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134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 xml:space="preserve">70% и более баллов за </w:t>
            </w:r>
            <w:proofErr w:type="gramStart"/>
            <w:r w:rsidRPr="00390D15">
              <w:t>КЗ</w:t>
            </w:r>
            <w:proofErr w:type="gramEnd"/>
            <w:r w:rsidRPr="00390D15">
              <w:t xml:space="preserve"> блока 2 и по результатам (Т1+ЭОЦ); менее 70% ба</w:t>
            </w:r>
            <w:r w:rsidRPr="00390D15">
              <w:t>л</w:t>
            </w:r>
            <w:r w:rsidRPr="00390D15">
              <w:t>лов за КЗ блока 1.</w:t>
            </w:r>
          </w:p>
        </w:tc>
        <w:tc>
          <w:tcPr>
            <w:tcW w:w="1985" w:type="dxa"/>
            <w:vMerge w:val="restart"/>
          </w:tcPr>
          <w:p w:rsidR="00231699" w:rsidRPr="00390D15" w:rsidRDefault="00231699" w:rsidP="00BF0AC0">
            <w:pPr>
              <w:jc w:val="center"/>
            </w:pPr>
          </w:p>
          <w:p w:rsidR="00231699" w:rsidRPr="00390D15" w:rsidRDefault="00231699" w:rsidP="00BF0AC0">
            <w:pPr>
              <w:jc w:val="center"/>
            </w:pPr>
          </w:p>
          <w:p w:rsidR="00231699" w:rsidRPr="00390D15" w:rsidRDefault="00231699" w:rsidP="00BF0AC0">
            <w:pPr>
              <w:jc w:val="center"/>
            </w:pPr>
            <w:r w:rsidRPr="00390D15">
              <w:t>Базовый</w:t>
            </w:r>
          </w:p>
        </w:tc>
      </w:tr>
      <w:tr w:rsidR="00231699" w:rsidRPr="00390D15" w:rsidTr="00BF0AC0">
        <w:trPr>
          <w:trHeight w:val="276"/>
        </w:trPr>
        <w:tc>
          <w:tcPr>
            <w:tcW w:w="505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304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843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134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 xml:space="preserve">70% и более баллов за </w:t>
            </w:r>
            <w:proofErr w:type="gramStart"/>
            <w:r w:rsidRPr="00390D15">
              <w:t>КЗ</w:t>
            </w:r>
            <w:proofErr w:type="gramEnd"/>
            <w:r w:rsidRPr="00390D15">
              <w:t xml:space="preserve"> блоков 1, 2 и по результатам (Т1+ЭОЦ).</w:t>
            </w:r>
          </w:p>
        </w:tc>
        <w:tc>
          <w:tcPr>
            <w:tcW w:w="1985" w:type="dxa"/>
            <w:vMerge/>
          </w:tcPr>
          <w:p w:rsidR="00231699" w:rsidRPr="00390D15" w:rsidRDefault="00231699" w:rsidP="00BF0AC0">
            <w:pPr>
              <w:jc w:val="center"/>
            </w:pPr>
          </w:p>
        </w:tc>
      </w:tr>
      <w:tr w:rsidR="00231699" w:rsidRPr="00390D15" w:rsidTr="00BF0AC0">
        <w:trPr>
          <w:trHeight w:val="2252"/>
        </w:trPr>
        <w:tc>
          <w:tcPr>
            <w:tcW w:w="505" w:type="dxa"/>
            <w:vMerge w:val="restart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>3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  <w:p w:rsidR="00231699" w:rsidRPr="00390D15" w:rsidRDefault="00231699" w:rsidP="00BF0AC0">
            <w:pPr>
              <w:jc w:val="center"/>
            </w:pPr>
            <w:r w:rsidRPr="00390D15">
              <w:t xml:space="preserve">IV. </w:t>
            </w:r>
          </w:p>
          <w:p w:rsidR="00231699" w:rsidRPr="00390D15" w:rsidRDefault="00231699" w:rsidP="00BF0AC0">
            <w:pPr>
              <w:jc w:val="center"/>
            </w:pPr>
            <w:r w:rsidRPr="00390D15">
              <w:t>Пов</w:t>
            </w:r>
            <w:r w:rsidRPr="00390D15">
              <w:t>ы</w:t>
            </w:r>
            <w:r w:rsidRPr="00390D15">
              <w:t xml:space="preserve">шенный </w:t>
            </w:r>
          </w:p>
        </w:tc>
        <w:tc>
          <w:tcPr>
            <w:tcW w:w="1843" w:type="dxa"/>
            <w:vMerge w:val="restart"/>
          </w:tcPr>
          <w:p w:rsidR="00231699" w:rsidRPr="00390D15" w:rsidRDefault="00231699" w:rsidP="00BF0AC0">
            <w:pPr>
              <w:jc w:val="center"/>
            </w:pPr>
            <w:proofErr w:type="gramStart"/>
            <w:r w:rsidRPr="00390D15">
              <w:t>Ценностный</w:t>
            </w:r>
            <w:proofErr w:type="gramEnd"/>
            <w:r w:rsidRPr="00390D15">
              <w:t xml:space="preserve">, когнитивный и </w:t>
            </w:r>
            <w:proofErr w:type="spellStart"/>
            <w:r w:rsidRPr="00390D15">
              <w:t>деятельнос</w:t>
            </w:r>
            <w:r w:rsidRPr="00390D15">
              <w:t>т</w:t>
            </w:r>
            <w:r w:rsidRPr="00390D15">
              <w:t>ный</w:t>
            </w:r>
            <w:proofErr w:type="spellEnd"/>
            <w:r w:rsidRPr="00390D15">
              <w:t xml:space="preserve"> на уровне комплексных умений и овл</w:t>
            </w:r>
            <w:r w:rsidRPr="00390D15">
              <w:t>а</w:t>
            </w:r>
            <w:r w:rsidRPr="00390D15">
              <w:t>дения практ</w:t>
            </w:r>
            <w:r w:rsidRPr="00390D15">
              <w:t>и</w:t>
            </w:r>
            <w:r w:rsidRPr="00390D15">
              <w:t>ческими нав</w:t>
            </w:r>
            <w:r w:rsidRPr="00390D15">
              <w:t>ы</w:t>
            </w:r>
            <w:r w:rsidRPr="00390D15">
              <w:t>ками.</w:t>
            </w:r>
          </w:p>
          <w:p w:rsidR="00231699" w:rsidRPr="00390D15" w:rsidRDefault="00231699" w:rsidP="00BF0AC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231699" w:rsidRPr="00390D15" w:rsidRDefault="00231699" w:rsidP="00BF0AC0">
            <w:pPr>
              <w:jc w:val="center"/>
            </w:pPr>
            <w:r w:rsidRPr="00390D15">
              <w:t>Блок 1</w:t>
            </w:r>
          </w:p>
          <w:p w:rsidR="00231699" w:rsidRPr="00390D15" w:rsidRDefault="00231699" w:rsidP="00BF0AC0">
            <w:pPr>
              <w:jc w:val="center"/>
            </w:pPr>
            <w:r w:rsidRPr="00390D15">
              <w:t>Блок 2</w:t>
            </w:r>
          </w:p>
          <w:p w:rsidR="00231699" w:rsidRPr="00390D15" w:rsidRDefault="00231699" w:rsidP="00BF0AC0">
            <w:pPr>
              <w:jc w:val="center"/>
            </w:pPr>
            <w:r w:rsidRPr="00390D15">
              <w:t>Блок 3</w:t>
            </w:r>
          </w:p>
          <w:p w:rsidR="00231699" w:rsidRPr="00390D15" w:rsidRDefault="00231699" w:rsidP="00BF0AC0">
            <w:pPr>
              <w:jc w:val="center"/>
            </w:pPr>
            <w:r w:rsidRPr="00390D15">
              <w:t xml:space="preserve">ЭО </w:t>
            </w:r>
            <w:proofErr w:type="gramStart"/>
            <w:r w:rsidRPr="00390D15">
              <w:t>Ц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 xml:space="preserve">Менее 70% баллов за </w:t>
            </w:r>
            <w:proofErr w:type="gramStart"/>
            <w:r w:rsidRPr="00390D15">
              <w:t>КЗ</w:t>
            </w:r>
            <w:proofErr w:type="gramEnd"/>
            <w:r w:rsidRPr="00390D15">
              <w:t xml:space="preserve"> блоков 1, 2, 3 и по результ</w:t>
            </w:r>
            <w:r w:rsidRPr="00390D15">
              <w:t>а</w:t>
            </w:r>
            <w:r w:rsidRPr="00390D15">
              <w:t>там (Т1+ЭОЦ).</w:t>
            </w:r>
          </w:p>
        </w:tc>
        <w:tc>
          <w:tcPr>
            <w:tcW w:w="1985" w:type="dxa"/>
          </w:tcPr>
          <w:p w:rsidR="00231699" w:rsidRPr="00390D15" w:rsidRDefault="00231699" w:rsidP="00BF0AC0">
            <w:pPr>
              <w:jc w:val="center"/>
            </w:pPr>
            <w:r w:rsidRPr="00390D15">
              <w:t>Критический</w:t>
            </w:r>
          </w:p>
        </w:tc>
      </w:tr>
      <w:tr w:rsidR="00231699" w:rsidRPr="00390D15" w:rsidTr="00BF0AC0">
        <w:trPr>
          <w:trHeight w:val="276"/>
        </w:trPr>
        <w:tc>
          <w:tcPr>
            <w:tcW w:w="505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304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843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134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 xml:space="preserve">70% и более баллов за </w:t>
            </w:r>
            <w:proofErr w:type="gramStart"/>
            <w:r w:rsidRPr="00390D15">
              <w:t>КЗ</w:t>
            </w:r>
            <w:proofErr w:type="gramEnd"/>
            <w:r w:rsidRPr="00390D15">
              <w:t xml:space="preserve"> блока 1; менее 70 % баллов за КЗ блоков 2, 3 и по р</w:t>
            </w:r>
            <w:r w:rsidRPr="00390D15">
              <w:t>е</w:t>
            </w:r>
            <w:r w:rsidRPr="00390D15">
              <w:t>зультатам (Т1+ЭОЦ).</w:t>
            </w:r>
          </w:p>
        </w:tc>
        <w:tc>
          <w:tcPr>
            <w:tcW w:w="1985" w:type="dxa"/>
          </w:tcPr>
          <w:p w:rsidR="00231699" w:rsidRPr="00390D15" w:rsidRDefault="00231699" w:rsidP="00BF0AC0">
            <w:pPr>
              <w:jc w:val="center"/>
            </w:pPr>
            <w:r w:rsidRPr="00390D15">
              <w:t>Репродуктивный</w:t>
            </w:r>
          </w:p>
        </w:tc>
      </w:tr>
      <w:tr w:rsidR="00231699" w:rsidRPr="00390D15" w:rsidTr="00BF0AC0">
        <w:trPr>
          <w:trHeight w:val="1146"/>
        </w:trPr>
        <w:tc>
          <w:tcPr>
            <w:tcW w:w="505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304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843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134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 xml:space="preserve">70% и более баллов за </w:t>
            </w:r>
            <w:proofErr w:type="gramStart"/>
            <w:r w:rsidRPr="00390D15">
              <w:t>КЗ</w:t>
            </w:r>
            <w:proofErr w:type="gramEnd"/>
            <w:r w:rsidRPr="00390D15">
              <w:t xml:space="preserve"> блоков 1 и 2; менее 70 % баллов за КЗ блока 3.</w:t>
            </w:r>
          </w:p>
          <w:p w:rsidR="00231699" w:rsidRPr="00390D15" w:rsidRDefault="00231699" w:rsidP="00BF0AC0">
            <w:pPr>
              <w:jc w:val="center"/>
            </w:pPr>
            <w:r w:rsidRPr="00390D15">
              <w:t>Более или менее 70 % баллов по результатам (Т</w:t>
            </w:r>
            <w:proofErr w:type="gramStart"/>
            <w:r w:rsidRPr="00390D15">
              <w:t>1</w:t>
            </w:r>
            <w:proofErr w:type="gramEnd"/>
            <w:r w:rsidRPr="00390D15">
              <w:t>+ЭОЦ).</w:t>
            </w:r>
          </w:p>
        </w:tc>
        <w:tc>
          <w:tcPr>
            <w:tcW w:w="1985" w:type="dxa"/>
          </w:tcPr>
          <w:p w:rsidR="00231699" w:rsidRPr="00390D15" w:rsidRDefault="00231699" w:rsidP="00BF0AC0">
            <w:pPr>
              <w:jc w:val="center"/>
            </w:pPr>
            <w:r w:rsidRPr="00390D15">
              <w:t>Базовый</w:t>
            </w:r>
          </w:p>
        </w:tc>
      </w:tr>
      <w:tr w:rsidR="00231699" w:rsidRPr="00390D15" w:rsidTr="00BF0AC0">
        <w:trPr>
          <w:trHeight w:val="276"/>
        </w:trPr>
        <w:tc>
          <w:tcPr>
            <w:tcW w:w="505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304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843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134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 xml:space="preserve">70% и более баллов за </w:t>
            </w:r>
            <w:proofErr w:type="gramStart"/>
            <w:r w:rsidRPr="00390D15">
              <w:t>КЗ</w:t>
            </w:r>
            <w:proofErr w:type="gramEnd"/>
            <w:r w:rsidRPr="00390D15">
              <w:t xml:space="preserve"> блоков 1, 3 и по результатам (Т1+ЭОЦ); меньше 70 % баллов за КЗ блока 2.</w:t>
            </w:r>
          </w:p>
        </w:tc>
        <w:tc>
          <w:tcPr>
            <w:tcW w:w="1985" w:type="dxa"/>
            <w:vMerge w:val="restart"/>
          </w:tcPr>
          <w:p w:rsidR="00231699" w:rsidRPr="00390D15" w:rsidRDefault="00231699" w:rsidP="00BF0AC0">
            <w:pPr>
              <w:jc w:val="center"/>
            </w:pPr>
            <w:r w:rsidRPr="00390D15">
              <w:t>Повышенный</w:t>
            </w:r>
          </w:p>
        </w:tc>
      </w:tr>
      <w:tr w:rsidR="00231699" w:rsidRPr="00390D15" w:rsidTr="00BF0AC0">
        <w:trPr>
          <w:trHeight w:val="276"/>
        </w:trPr>
        <w:tc>
          <w:tcPr>
            <w:tcW w:w="505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304" w:type="dxa"/>
            <w:vMerge/>
            <w:shd w:val="clear" w:color="auto" w:fill="auto"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843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1134" w:type="dxa"/>
            <w:vMerge/>
          </w:tcPr>
          <w:p w:rsidR="00231699" w:rsidRPr="00390D15" w:rsidRDefault="00231699" w:rsidP="00BF0AC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31699" w:rsidRPr="00390D15" w:rsidRDefault="00231699" w:rsidP="00BF0AC0">
            <w:pPr>
              <w:jc w:val="center"/>
            </w:pPr>
            <w:r w:rsidRPr="00390D15">
              <w:t xml:space="preserve">70% и более баллов за </w:t>
            </w:r>
            <w:proofErr w:type="gramStart"/>
            <w:r w:rsidRPr="00390D15">
              <w:t>КЗ</w:t>
            </w:r>
            <w:proofErr w:type="gramEnd"/>
            <w:r w:rsidRPr="00390D15">
              <w:t xml:space="preserve"> блоков 2, 3 и по результатам (Т1+ЭОЦ); меньше 70 % баллов за КЗ блока 1.</w:t>
            </w:r>
          </w:p>
        </w:tc>
        <w:tc>
          <w:tcPr>
            <w:tcW w:w="1985" w:type="dxa"/>
            <w:vMerge/>
          </w:tcPr>
          <w:p w:rsidR="00231699" w:rsidRPr="00390D15" w:rsidRDefault="00231699" w:rsidP="00BF0AC0">
            <w:pPr>
              <w:jc w:val="center"/>
            </w:pPr>
          </w:p>
        </w:tc>
      </w:tr>
    </w:tbl>
    <w:p w:rsidR="00231699" w:rsidRPr="00390D15" w:rsidRDefault="00231699" w:rsidP="00231699">
      <w:pPr>
        <w:jc w:val="center"/>
      </w:pPr>
    </w:p>
    <w:p w:rsidR="00231699" w:rsidRPr="00231699" w:rsidRDefault="00231699" w:rsidP="00231699">
      <w:pPr>
        <w:tabs>
          <w:tab w:val="left" w:pos="993"/>
        </w:tabs>
        <w:ind w:firstLine="709"/>
        <w:jc w:val="both"/>
        <w:rPr>
          <w:b/>
          <w:sz w:val="28"/>
          <w:szCs w:val="28"/>
          <w:highlight w:val="yellow"/>
        </w:rPr>
      </w:pPr>
      <w:r w:rsidRPr="00231699">
        <w:rPr>
          <w:b/>
          <w:sz w:val="28"/>
          <w:szCs w:val="28"/>
          <w:highlight w:val="yellow"/>
        </w:rPr>
        <w:t>8.2. Паспорт фонда оценочных средств</w:t>
      </w:r>
    </w:p>
    <w:p w:rsidR="00231699" w:rsidRPr="00231699" w:rsidRDefault="00231699" w:rsidP="00231699">
      <w:pPr>
        <w:tabs>
          <w:tab w:val="num" w:pos="0"/>
          <w:tab w:val="left" w:pos="1134"/>
        </w:tabs>
        <w:ind w:firstLine="709"/>
        <w:jc w:val="both"/>
        <w:rPr>
          <w:i/>
          <w:color w:val="C00000"/>
          <w:sz w:val="28"/>
          <w:szCs w:val="28"/>
          <w:highlight w:val="yellow"/>
        </w:rPr>
      </w:pPr>
      <w:r w:rsidRPr="00231699">
        <w:rPr>
          <w:i/>
          <w:color w:val="C00000"/>
          <w:sz w:val="28"/>
          <w:szCs w:val="28"/>
          <w:highlight w:val="yellow"/>
        </w:rPr>
        <w:t>См. Приложение 6</w:t>
      </w:r>
    </w:p>
    <w:p w:rsidR="00231699" w:rsidRPr="00231699" w:rsidRDefault="00231699" w:rsidP="00231699">
      <w:pPr>
        <w:ind w:firstLine="709"/>
        <w:jc w:val="both"/>
        <w:rPr>
          <w:b/>
          <w:sz w:val="28"/>
          <w:szCs w:val="28"/>
          <w:highlight w:val="yellow"/>
        </w:rPr>
      </w:pPr>
      <w:bookmarkStart w:id="10" w:name="_Hlk503616724"/>
    </w:p>
    <w:p w:rsidR="00231699" w:rsidRPr="00231699" w:rsidRDefault="00231699" w:rsidP="00231699">
      <w:pPr>
        <w:ind w:firstLine="709"/>
        <w:jc w:val="both"/>
        <w:rPr>
          <w:b/>
          <w:sz w:val="28"/>
          <w:szCs w:val="28"/>
          <w:highlight w:val="yellow"/>
        </w:rPr>
      </w:pPr>
      <w:r w:rsidRPr="00231699">
        <w:rPr>
          <w:b/>
          <w:sz w:val="28"/>
          <w:szCs w:val="28"/>
          <w:highlight w:val="yellow"/>
        </w:rPr>
        <w:t>8.3. Типовые контрольные задания, оцениваемые показатели и крит</w:t>
      </w:r>
      <w:r w:rsidRPr="00231699">
        <w:rPr>
          <w:b/>
          <w:sz w:val="28"/>
          <w:szCs w:val="28"/>
          <w:highlight w:val="yellow"/>
        </w:rPr>
        <w:t>е</w:t>
      </w:r>
      <w:r w:rsidRPr="00231699">
        <w:rPr>
          <w:b/>
          <w:sz w:val="28"/>
          <w:szCs w:val="28"/>
          <w:highlight w:val="yellow"/>
        </w:rPr>
        <w:t>рии оценивания составляющих компетенций, шкалы оценивания и метод</w:t>
      </w:r>
      <w:r w:rsidRPr="00231699">
        <w:rPr>
          <w:b/>
          <w:sz w:val="28"/>
          <w:szCs w:val="28"/>
          <w:highlight w:val="yellow"/>
        </w:rPr>
        <w:t>и</w:t>
      </w:r>
      <w:r w:rsidRPr="00231699">
        <w:rPr>
          <w:b/>
          <w:sz w:val="28"/>
          <w:szCs w:val="28"/>
          <w:highlight w:val="yellow"/>
        </w:rPr>
        <w:t>ческие материалы, определяющие процедуры оценивания</w:t>
      </w:r>
    </w:p>
    <w:p w:rsidR="00231699" w:rsidRPr="00231699" w:rsidRDefault="00231699" w:rsidP="00231699">
      <w:pPr>
        <w:tabs>
          <w:tab w:val="num" w:pos="0"/>
          <w:tab w:val="left" w:pos="1134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231699" w:rsidRPr="00231699" w:rsidRDefault="00231699" w:rsidP="00231699">
      <w:pPr>
        <w:tabs>
          <w:tab w:val="num" w:pos="0"/>
          <w:tab w:val="left" w:pos="1134"/>
        </w:tabs>
        <w:ind w:firstLine="709"/>
        <w:jc w:val="both"/>
        <w:rPr>
          <w:i/>
          <w:color w:val="C00000"/>
          <w:sz w:val="28"/>
          <w:szCs w:val="28"/>
          <w:highlight w:val="yellow"/>
        </w:rPr>
      </w:pPr>
      <w:r w:rsidRPr="00231699">
        <w:rPr>
          <w:b/>
          <w:sz w:val="28"/>
          <w:szCs w:val="28"/>
          <w:highlight w:val="yellow"/>
        </w:rPr>
        <w:lastRenderedPageBreak/>
        <w:t xml:space="preserve">8.3.1.  Типовое контрольное задание </w:t>
      </w:r>
      <w:r w:rsidRPr="00231699">
        <w:rPr>
          <w:b/>
          <w:i/>
          <w:sz w:val="28"/>
          <w:szCs w:val="28"/>
          <w:highlight w:val="yellow"/>
        </w:rPr>
        <w:t xml:space="preserve">– </w:t>
      </w:r>
      <w:r w:rsidRPr="00231699">
        <w:rPr>
          <w:i/>
          <w:color w:val="C00000"/>
          <w:sz w:val="28"/>
          <w:szCs w:val="28"/>
          <w:highlight w:val="yellow"/>
        </w:rPr>
        <w:t>шифр и наименование</w:t>
      </w:r>
      <w:r w:rsidRPr="00231699">
        <w:rPr>
          <w:b/>
          <w:i/>
          <w:color w:val="C00000"/>
          <w:sz w:val="28"/>
          <w:szCs w:val="28"/>
          <w:highlight w:val="yellow"/>
        </w:rPr>
        <w:t xml:space="preserve"> </w:t>
      </w:r>
      <w:r w:rsidRPr="00231699">
        <w:rPr>
          <w:i/>
          <w:color w:val="C00000"/>
          <w:sz w:val="28"/>
          <w:szCs w:val="28"/>
          <w:highlight w:val="yellow"/>
        </w:rPr>
        <w:t>оценочного средства</w:t>
      </w:r>
    </w:p>
    <w:p w:rsidR="00231699" w:rsidRPr="00231699" w:rsidRDefault="00231699" w:rsidP="00231699">
      <w:pPr>
        <w:tabs>
          <w:tab w:val="num" w:pos="0"/>
          <w:tab w:val="left" w:pos="1134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231699" w:rsidRPr="00231699" w:rsidRDefault="00231699" w:rsidP="00231699">
      <w:pPr>
        <w:tabs>
          <w:tab w:val="num" w:pos="0"/>
          <w:tab w:val="left" w:pos="1134"/>
        </w:tabs>
        <w:ind w:firstLine="709"/>
        <w:jc w:val="both"/>
        <w:rPr>
          <w:color w:val="C00000"/>
          <w:sz w:val="28"/>
          <w:szCs w:val="28"/>
          <w:highlight w:val="yellow"/>
        </w:rPr>
      </w:pPr>
      <w:r w:rsidRPr="00231699">
        <w:rPr>
          <w:b/>
          <w:sz w:val="28"/>
          <w:szCs w:val="28"/>
          <w:highlight w:val="yellow"/>
        </w:rPr>
        <w:t xml:space="preserve">8.3.3.  Типовое контрольное задание </w:t>
      </w:r>
      <w:r w:rsidRPr="00231699">
        <w:rPr>
          <w:b/>
          <w:i/>
          <w:sz w:val="28"/>
          <w:szCs w:val="28"/>
          <w:highlight w:val="yellow"/>
        </w:rPr>
        <w:t xml:space="preserve">– </w:t>
      </w:r>
      <w:r w:rsidRPr="00231699">
        <w:rPr>
          <w:i/>
          <w:color w:val="C00000"/>
          <w:sz w:val="28"/>
          <w:szCs w:val="28"/>
          <w:highlight w:val="yellow"/>
        </w:rPr>
        <w:t>шифр и наименование</w:t>
      </w:r>
      <w:r w:rsidRPr="00231699">
        <w:rPr>
          <w:b/>
          <w:i/>
          <w:color w:val="C00000"/>
          <w:sz w:val="28"/>
          <w:szCs w:val="28"/>
          <w:highlight w:val="yellow"/>
        </w:rPr>
        <w:t xml:space="preserve"> </w:t>
      </w:r>
      <w:r w:rsidRPr="00231699">
        <w:rPr>
          <w:i/>
          <w:color w:val="C00000"/>
          <w:sz w:val="28"/>
          <w:szCs w:val="28"/>
          <w:highlight w:val="yellow"/>
        </w:rPr>
        <w:t>оценочного средства</w:t>
      </w:r>
    </w:p>
    <w:p w:rsidR="00231699" w:rsidRPr="00AB2F9E" w:rsidRDefault="00231699" w:rsidP="00231699">
      <w:pPr>
        <w:tabs>
          <w:tab w:val="num" w:pos="0"/>
          <w:tab w:val="left" w:pos="1134"/>
        </w:tabs>
        <w:ind w:firstLine="709"/>
        <w:jc w:val="both"/>
        <w:rPr>
          <w:color w:val="C00000"/>
          <w:sz w:val="28"/>
          <w:szCs w:val="28"/>
        </w:rPr>
      </w:pPr>
      <w:r w:rsidRPr="00231699">
        <w:rPr>
          <w:color w:val="C00000"/>
          <w:sz w:val="28"/>
          <w:szCs w:val="28"/>
          <w:highlight w:val="yellow"/>
        </w:rPr>
        <w:t>… и т.д. для каждого оценочного средства.</w:t>
      </w:r>
    </w:p>
    <w:p w:rsidR="00231699" w:rsidRDefault="00231699" w:rsidP="00231699">
      <w:pPr>
        <w:pStyle w:val="a5"/>
        <w:tabs>
          <w:tab w:val="clear" w:pos="720"/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:rsidR="00231699" w:rsidRDefault="00231699" w:rsidP="00AF6A7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231699" w:rsidRDefault="00231699" w:rsidP="00AF6A7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883A25" w:rsidRPr="008F6044" w:rsidRDefault="00883A25" w:rsidP="00AF6A7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8F6044">
        <w:rPr>
          <w:rFonts w:ascii="Times New Roman" w:hAnsi="Times New Roman" w:cs="Times New Roman"/>
          <w:bCs w:val="0"/>
          <w:color w:val="auto"/>
        </w:rPr>
        <w:t>Вопросы к зачету по курсу:</w:t>
      </w:r>
    </w:p>
    <w:p w:rsidR="00883A25" w:rsidRPr="008F6044" w:rsidRDefault="00883A25" w:rsidP="00AF6A7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F6044">
        <w:rPr>
          <w:rFonts w:ascii="Times New Roman" w:hAnsi="Times New Roman" w:cs="Times New Roman"/>
          <w:color w:val="auto"/>
        </w:rPr>
        <w:t>«</w:t>
      </w:r>
      <w:r w:rsidR="00801A6D" w:rsidRPr="008F6044">
        <w:rPr>
          <w:rFonts w:ascii="Times New Roman" w:hAnsi="Times New Roman" w:cs="Times New Roman"/>
          <w:color w:val="auto"/>
        </w:rPr>
        <w:t>Основы научного педагогического исследования</w:t>
      </w:r>
      <w:r w:rsidRPr="008F6044">
        <w:rPr>
          <w:rFonts w:ascii="Times New Roman" w:hAnsi="Times New Roman" w:cs="Times New Roman"/>
          <w:color w:val="auto"/>
        </w:rPr>
        <w:t>»</w:t>
      </w:r>
    </w:p>
    <w:bookmarkEnd w:id="10"/>
    <w:p w:rsidR="00B75652" w:rsidRPr="008F6044" w:rsidRDefault="00B75652" w:rsidP="00AF6A77">
      <w:pPr>
        <w:rPr>
          <w:b/>
        </w:rPr>
      </w:pPr>
    </w:p>
    <w:p w:rsidR="009807DD" w:rsidRDefault="00DA5AAE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научно-исследовательского исследования, его сущность</w:t>
      </w:r>
      <w:r w:rsidR="00EE3C42">
        <w:rPr>
          <w:sz w:val="28"/>
          <w:szCs w:val="28"/>
        </w:rPr>
        <w:t>,</w:t>
      </w:r>
      <w:r w:rsidR="009807DD" w:rsidRPr="00DA5AAE">
        <w:rPr>
          <w:sz w:val="28"/>
          <w:szCs w:val="28"/>
        </w:rPr>
        <w:t xml:space="preserve"> </w:t>
      </w:r>
      <w:r w:rsidR="00EE3C42">
        <w:rPr>
          <w:sz w:val="28"/>
          <w:szCs w:val="28"/>
        </w:rPr>
        <w:t>важнейшие характеристики</w:t>
      </w:r>
      <w:r w:rsidR="009807DD" w:rsidRPr="00DA5AAE">
        <w:rPr>
          <w:sz w:val="28"/>
          <w:szCs w:val="28"/>
        </w:rPr>
        <w:t xml:space="preserve">. </w:t>
      </w:r>
    </w:p>
    <w:p w:rsidR="00EE3C42" w:rsidRPr="00DA5AAE" w:rsidRDefault="00EE3C42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Типология педагогических исследований.</w:t>
      </w:r>
    </w:p>
    <w:p w:rsidR="009807DD" w:rsidRPr="00DA5AAE" w:rsidRDefault="009807D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t xml:space="preserve">Понятие методологии и метода в науке. Классификация методов исследования. </w:t>
      </w:r>
    </w:p>
    <w:p w:rsidR="009807DD" w:rsidRPr="00DA5AAE" w:rsidRDefault="009807D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t>Виды результатов научного исследования. Теория как высшая форма научного знания. Макр</w:t>
      </w:r>
      <w:proofErr w:type="gramStart"/>
      <w:r w:rsidRPr="00DA5AAE">
        <w:rPr>
          <w:sz w:val="28"/>
          <w:szCs w:val="28"/>
        </w:rPr>
        <w:t>о-</w:t>
      </w:r>
      <w:proofErr w:type="gramEnd"/>
      <w:r w:rsidRPr="00DA5AAE">
        <w:rPr>
          <w:sz w:val="28"/>
          <w:szCs w:val="28"/>
        </w:rPr>
        <w:t xml:space="preserve"> и микроуровень научного исследования.  </w:t>
      </w:r>
    </w:p>
    <w:p w:rsidR="00DA5AAE" w:rsidRPr="00DA5AAE" w:rsidRDefault="009807DD" w:rsidP="00771633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A5AAE">
        <w:rPr>
          <w:sz w:val="28"/>
          <w:szCs w:val="28"/>
          <w:lang w:eastAsia="en-US"/>
        </w:rPr>
        <w:t>К</w:t>
      </w:r>
      <w:r w:rsidR="00801A6D" w:rsidRPr="00DA5AAE">
        <w:rPr>
          <w:sz w:val="28"/>
          <w:szCs w:val="28"/>
          <w:lang w:eastAsia="en-US"/>
        </w:rPr>
        <w:t>онкретно-методологические принципы педагогических исследований</w:t>
      </w:r>
      <w:r w:rsidRPr="00DA5AAE">
        <w:rPr>
          <w:sz w:val="28"/>
          <w:szCs w:val="28"/>
          <w:lang w:eastAsia="en-US"/>
        </w:rPr>
        <w:t>.</w:t>
      </w:r>
    </w:p>
    <w:p w:rsidR="00801A6D" w:rsidRPr="00DA5AAE" w:rsidRDefault="009807DD" w:rsidP="00771633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A5AAE">
        <w:rPr>
          <w:sz w:val="28"/>
          <w:szCs w:val="28"/>
          <w:lang w:eastAsia="en-US"/>
        </w:rPr>
        <w:t>Л</w:t>
      </w:r>
      <w:r w:rsidR="00801A6D" w:rsidRPr="00DA5AAE">
        <w:rPr>
          <w:sz w:val="28"/>
          <w:szCs w:val="28"/>
          <w:lang w:eastAsia="en-US"/>
        </w:rPr>
        <w:t>огика организации исследования в педагогике</w:t>
      </w:r>
      <w:r w:rsidRPr="00DA5AAE">
        <w:rPr>
          <w:sz w:val="28"/>
          <w:szCs w:val="28"/>
          <w:lang w:eastAsia="en-US"/>
        </w:rPr>
        <w:t>.</w:t>
      </w:r>
      <w:r w:rsidR="00801A6D" w:rsidRPr="00DA5AAE">
        <w:rPr>
          <w:sz w:val="28"/>
          <w:szCs w:val="28"/>
          <w:lang w:eastAsia="en-US"/>
        </w:rPr>
        <w:t xml:space="preserve"> </w:t>
      </w:r>
      <w:r w:rsidRPr="00DA5AAE">
        <w:rPr>
          <w:sz w:val="28"/>
          <w:szCs w:val="28"/>
          <w:lang w:eastAsia="en-US"/>
        </w:rPr>
        <w:t>Х</w:t>
      </w:r>
      <w:r w:rsidR="00801A6D" w:rsidRPr="00DA5AAE">
        <w:rPr>
          <w:sz w:val="28"/>
          <w:szCs w:val="28"/>
          <w:lang w:eastAsia="en-US"/>
        </w:rPr>
        <w:t>арактеристик</w:t>
      </w:r>
      <w:r w:rsidRPr="00DA5AAE">
        <w:rPr>
          <w:sz w:val="28"/>
          <w:szCs w:val="28"/>
          <w:lang w:eastAsia="en-US"/>
        </w:rPr>
        <w:t>а</w:t>
      </w:r>
      <w:r w:rsidR="00801A6D" w:rsidRPr="00DA5AAE">
        <w:rPr>
          <w:sz w:val="28"/>
          <w:szCs w:val="28"/>
          <w:lang w:eastAsia="en-US"/>
        </w:rPr>
        <w:t xml:space="preserve"> его</w:t>
      </w:r>
      <w:r w:rsidRPr="00DA5AAE">
        <w:rPr>
          <w:sz w:val="28"/>
          <w:szCs w:val="28"/>
          <w:lang w:eastAsia="en-US"/>
        </w:rPr>
        <w:t xml:space="preserve"> основных</w:t>
      </w:r>
      <w:r w:rsidR="00DA5AAE" w:rsidRPr="00DA5AAE">
        <w:rPr>
          <w:sz w:val="28"/>
          <w:szCs w:val="28"/>
          <w:lang w:eastAsia="en-US"/>
        </w:rPr>
        <w:t xml:space="preserve"> </w:t>
      </w:r>
      <w:r w:rsidR="00801A6D" w:rsidRPr="00DA5AAE">
        <w:rPr>
          <w:sz w:val="28"/>
          <w:szCs w:val="28"/>
          <w:lang w:eastAsia="en-US"/>
        </w:rPr>
        <w:t>этапов.</w:t>
      </w:r>
    </w:p>
    <w:p w:rsidR="00DA5AAE" w:rsidRPr="00DA5AAE" w:rsidRDefault="00DA5AAE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t xml:space="preserve">Понятие проблемы исследования. Актуальность проблемы исследования. Новизна проблемы исследования. Практическая значимость проблемы исследования. </w:t>
      </w:r>
    </w:p>
    <w:p w:rsidR="00EE3C42" w:rsidRDefault="00DA5AAE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t>Тема исследования. Требования к теме исследования.</w:t>
      </w:r>
    </w:p>
    <w:p w:rsidR="00DA5AAE" w:rsidRPr="0005190D" w:rsidRDefault="00DA5AAE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190D">
        <w:rPr>
          <w:sz w:val="28"/>
          <w:szCs w:val="28"/>
        </w:rPr>
        <w:t xml:space="preserve">Объект исследования. Предмет исследования. </w:t>
      </w:r>
    </w:p>
    <w:p w:rsidR="00DA5AAE" w:rsidRPr="00DA5AAE" w:rsidRDefault="0005190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AAE" w:rsidRPr="00DA5AAE">
        <w:rPr>
          <w:sz w:val="28"/>
          <w:szCs w:val="28"/>
        </w:rPr>
        <w:t xml:space="preserve">Цель исследования. Задачи исследования. </w:t>
      </w:r>
    </w:p>
    <w:p w:rsidR="00DA5AAE" w:rsidRPr="00DA5AAE" w:rsidRDefault="0005190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AAE" w:rsidRPr="00DA5AAE">
        <w:rPr>
          <w:sz w:val="28"/>
          <w:szCs w:val="28"/>
        </w:rPr>
        <w:t xml:space="preserve">Гипотеза исследования. Требования к гипотезе исследования. Верификация и фальсификация. </w:t>
      </w:r>
    </w:p>
    <w:p w:rsidR="00EE3C42" w:rsidRDefault="00DA5AAE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3C42">
        <w:rPr>
          <w:sz w:val="28"/>
          <w:szCs w:val="28"/>
        </w:rPr>
        <w:t xml:space="preserve">Виды гипотез: гипотеза о наличии явления, гипотеза о наличии взаимосвязи, гипотеза о наличии причинно-следственной связи. Эмпирические и экспериментальные гипотезы. </w:t>
      </w:r>
    </w:p>
    <w:p w:rsidR="00EE3C42" w:rsidRDefault="00EE3C42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3C42">
        <w:rPr>
          <w:sz w:val="28"/>
          <w:szCs w:val="28"/>
        </w:rPr>
        <w:t>Понятие «метод научного исследования»; классификации методов</w:t>
      </w:r>
      <w:r>
        <w:rPr>
          <w:sz w:val="28"/>
          <w:szCs w:val="28"/>
        </w:rPr>
        <w:t xml:space="preserve"> исследования.</w:t>
      </w:r>
    </w:p>
    <w:p w:rsidR="00EE3C42" w:rsidRDefault="00EE3C42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3C4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E3C42">
        <w:rPr>
          <w:sz w:val="28"/>
          <w:szCs w:val="28"/>
        </w:rPr>
        <w:t>етоды теоретического исследования</w:t>
      </w:r>
      <w:r>
        <w:rPr>
          <w:sz w:val="28"/>
          <w:szCs w:val="28"/>
        </w:rPr>
        <w:t>.</w:t>
      </w:r>
      <w:r w:rsidRPr="00EE3C42">
        <w:rPr>
          <w:sz w:val="28"/>
          <w:szCs w:val="28"/>
        </w:rPr>
        <w:t xml:space="preserve"> </w:t>
      </w:r>
    </w:p>
    <w:p w:rsidR="00EE3C42" w:rsidRDefault="00EE3C42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E3C42">
        <w:rPr>
          <w:sz w:val="28"/>
          <w:szCs w:val="28"/>
        </w:rPr>
        <w:t>етоды изучения литературы: составление библиографии; реферирование; конспектирование; аннотирование; цитирование.</w:t>
      </w:r>
    </w:p>
    <w:p w:rsidR="0005190D" w:rsidRDefault="0005190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Эмпирические методы педагогического исследования.</w:t>
      </w:r>
    </w:p>
    <w:p w:rsidR="0005190D" w:rsidRDefault="009807D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190D">
        <w:rPr>
          <w:sz w:val="28"/>
          <w:szCs w:val="28"/>
        </w:rPr>
        <w:t>Определение эксперимента. Достоинства</w:t>
      </w:r>
      <w:r w:rsidR="0005190D" w:rsidRPr="0005190D">
        <w:rPr>
          <w:sz w:val="28"/>
          <w:szCs w:val="28"/>
        </w:rPr>
        <w:t xml:space="preserve"> и </w:t>
      </w:r>
      <w:r w:rsidR="00DC5AA1" w:rsidRPr="0005190D">
        <w:rPr>
          <w:sz w:val="28"/>
          <w:szCs w:val="28"/>
        </w:rPr>
        <w:t>недостатки эксперимента</w:t>
      </w:r>
      <w:r w:rsidRPr="0005190D">
        <w:rPr>
          <w:sz w:val="28"/>
          <w:szCs w:val="28"/>
        </w:rPr>
        <w:t xml:space="preserve">. </w:t>
      </w:r>
    </w:p>
    <w:p w:rsidR="00DA5AAE" w:rsidRPr="0005190D" w:rsidRDefault="009807D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190D">
        <w:rPr>
          <w:sz w:val="28"/>
          <w:szCs w:val="28"/>
        </w:rPr>
        <w:t>Виды экспериментов.</w:t>
      </w:r>
    </w:p>
    <w:p w:rsidR="00DA5AAE" w:rsidRPr="00DA5AAE" w:rsidRDefault="00DA5AAE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t xml:space="preserve">Экспериментальное исследование как микроуровень научного исследования. </w:t>
      </w:r>
    </w:p>
    <w:p w:rsidR="009807DD" w:rsidRPr="00DA5AAE" w:rsidRDefault="009807D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lastRenderedPageBreak/>
        <w:t xml:space="preserve">Методика планирования, организации и проведения экспериментального исследования в профессиональной педагогической деятельности.  </w:t>
      </w:r>
    </w:p>
    <w:p w:rsidR="009807DD" w:rsidRPr="00DA5AAE" w:rsidRDefault="009807D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t>Факторы, определяющие выбор экспериментального инструментария. Виды экспериментального инструментария.</w:t>
      </w:r>
    </w:p>
    <w:p w:rsidR="00DA5AAE" w:rsidRPr="00DA5AAE" w:rsidRDefault="009807D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t>Понятие генеральной совокупности (популяции).</w:t>
      </w:r>
    </w:p>
    <w:p w:rsidR="009807DD" w:rsidRPr="00DA5AAE" w:rsidRDefault="009807D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t xml:space="preserve">Понятие выборки. Предназначение выборки. Критерии формирования выборки. </w:t>
      </w:r>
    </w:p>
    <w:p w:rsidR="009807DD" w:rsidRPr="00DA5AAE" w:rsidRDefault="009807D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t xml:space="preserve">Размер и рамка выборки. Стратегии формирования выборки. Два базовых типа выборок: вероятностные выборки и целевые (не-вероятностные) выборки. </w:t>
      </w:r>
    </w:p>
    <w:p w:rsidR="009807DD" w:rsidRPr="00DA5AAE" w:rsidRDefault="009807D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t xml:space="preserve">Понятие пилотажного исследования. Возможности пилотажного исследования. </w:t>
      </w:r>
    </w:p>
    <w:p w:rsidR="009807DD" w:rsidRPr="00DA5AAE" w:rsidRDefault="009807D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t>Основные процедуры на этапе проведения эксперимента: подготовка эксперимента, подготовка группы, экспериментирование.</w:t>
      </w:r>
    </w:p>
    <w:p w:rsidR="009807DD" w:rsidRPr="00DA5AAE" w:rsidRDefault="009807D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t xml:space="preserve">Понятие статистической гипотезы. </w:t>
      </w:r>
    </w:p>
    <w:p w:rsidR="009807DD" w:rsidRPr="00DA5AAE" w:rsidRDefault="009807D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t xml:space="preserve">Нулевая гипотеза.  Альтернативная гипотеза.  </w:t>
      </w:r>
    </w:p>
    <w:p w:rsidR="009807DD" w:rsidRPr="00DA5AAE" w:rsidRDefault="009807D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t xml:space="preserve">Виды статистических гипотез: гипотезы о сходстве или различии двух и более групп, гипотезы о взаимодействии независимых переменных, гипотезы о статистической связи независимых и зависимых переменных, гипотезы о структуре латентных переменных. </w:t>
      </w:r>
    </w:p>
    <w:p w:rsidR="009807DD" w:rsidRPr="00DA5AAE" w:rsidRDefault="009807DD" w:rsidP="00771633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5AAE">
        <w:rPr>
          <w:sz w:val="28"/>
          <w:szCs w:val="28"/>
        </w:rPr>
        <w:t xml:space="preserve">Статистический вывод. </w:t>
      </w:r>
    </w:p>
    <w:p w:rsidR="009807DD" w:rsidRDefault="009807DD" w:rsidP="00AF6A77">
      <w:pPr>
        <w:tabs>
          <w:tab w:val="left" w:pos="1134"/>
        </w:tabs>
        <w:autoSpaceDE w:val="0"/>
        <w:autoSpaceDN w:val="0"/>
        <w:adjustRightInd w:val="0"/>
        <w:spacing w:after="100" w:afterAutospacing="1"/>
        <w:ind w:firstLine="709"/>
        <w:jc w:val="both"/>
        <w:rPr>
          <w:lang w:eastAsia="en-US"/>
        </w:rPr>
      </w:pPr>
    </w:p>
    <w:p w:rsidR="00C771E4" w:rsidRPr="00B3290B" w:rsidRDefault="00C54EBD" w:rsidP="00AF6A77">
      <w:pPr>
        <w:tabs>
          <w:tab w:val="left" w:pos="1134"/>
        </w:tabs>
        <w:autoSpaceDE w:val="0"/>
        <w:autoSpaceDN w:val="0"/>
        <w:adjustRightInd w:val="0"/>
        <w:spacing w:after="100" w:afterAutospacing="1"/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C771E4" w:rsidRPr="00B3290B">
        <w:rPr>
          <w:b/>
          <w:color w:val="000000"/>
          <w:sz w:val="28"/>
          <w:szCs w:val="28"/>
        </w:rPr>
        <w:t>. М</w:t>
      </w:r>
      <w:r w:rsidR="00C771E4" w:rsidRPr="00B3290B">
        <w:rPr>
          <w:b/>
          <w:bCs/>
          <w:iCs/>
          <w:color w:val="000000"/>
          <w:sz w:val="28"/>
          <w:szCs w:val="28"/>
        </w:rPr>
        <w:t xml:space="preserve">етодические указания для </w:t>
      </w:r>
      <w:proofErr w:type="gramStart"/>
      <w:r w:rsidR="00C771E4" w:rsidRPr="00B3290B">
        <w:rPr>
          <w:b/>
          <w:bCs/>
          <w:iCs/>
          <w:color w:val="000000"/>
          <w:sz w:val="28"/>
          <w:szCs w:val="28"/>
        </w:rPr>
        <w:t>обучающихся</w:t>
      </w:r>
      <w:proofErr w:type="gramEnd"/>
      <w:r w:rsidR="00C771E4" w:rsidRPr="00B3290B">
        <w:rPr>
          <w:b/>
          <w:bCs/>
          <w:iCs/>
          <w:color w:val="000000"/>
          <w:sz w:val="28"/>
          <w:szCs w:val="28"/>
        </w:rPr>
        <w:t xml:space="preserve"> по освоению дисциплины </w:t>
      </w:r>
    </w:p>
    <w:p w:rsidR="004D106A" w:rsidRDefault="00C771E4" w:rsidP="00AF6A77">
      <w:pPr>
        <w:jc w:val="center"/>
        <w:rPr>
          <w:b/>
          <w:sz w:val="28"/>
          <w:szCs w:val="28"/>
        </w:rPr>
      </w:pPr>
      <w:r w:rsidRPr="004D106A">
        <w:rPr>
          <w:b/>
          <w:sz w:val="28"/>
          <w:szCs w:val="28"/>
        </w:rPr>
        <w:t xml:space="preserve">Методические рекомендации по руководству </w:t>
      </w:r>
    </w:p>
    <w:p w:rsidR="00C771E4" w:rsidRPr="004D106A" w:rsidRDefault="00C771E4" w:rsidP="00AF6A77">
      <w:pPr>
        <w:jc w:val="center"/>
        <w:rPr>
          <w:b/>
          <w:sz w:val="28"/>
          <w:szCs w:val="28"/>
        </w:rPr>
      </w:pPr>
      <w:r w:rsidRPr="004D106A">
        <w:rPr>
          <w:b/>
          <w:sz w:val="28"/>
          <w:szCs w:val="28"/>
        </w:rPr>
        <w:t>самостоятельной работой студентов</w:t>
      </w:r>
    </w:p>
    <w:p w:rsidR="00C771E4" w:rsidRPr="004D106A" w:rsidRDefault="00C771E4" w:rsidP="00AF6A77">
      <w:pPr>
        <w:jc w:val="center"/>
        <w:rPr>
          <w:b/>
          <w:sz w:val="28"/>
          <w:szCs w:val="28"/>
        </w:rPr>
      </w:pPr>
    </w:p>
    <w:p w:rsidR="00C771E4" w:rsidRPr="00B3290B" w:rsidRDefault="00C771E4" w:rsidP="00DC5AA1">
      <w:pPr>
        <w:ind w:firstLine="708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Самостоятельная работа является внеаудиторной и предназначена для самостоятельного ознакомления студента с определенными разделами курса по рекомендованным материалам и подготовки к выполнению индивидуальных заданий по курсу. Для успешного овладения учебным материалом по дисциплине «</w:t>
      </w:r>
      <w:r w:rsidR="0005190D">
        <w:rPr>
          <w:sz w:val="28"/>
        </w:rPr>
        <w:t>О</w:t>
      </w:r>
      <w:r w:rsidR="0005190D" w:rsidRPr="00E849D1">
        <w:rPr>
          <w:sz w:val="28"/>
          <w:szCs w:val="28"/>
        </w:rPr>
        <w:t>сновы научного педагогического исследования</w:t>
      </w:r>
      <w:r w:rsidRPr="00B3290B">
        <w:rPr>
          <w:sz w:val="28"/>
          <w:szCs w:val="28"/>
        </w:rPr>
        <w:t xml:space="preserve">» студенту необходимо научиться </w:t>
      </w:r>
      <w:proofErr w:type="gramStart"/>
      <w:r w:rsidRPr="00B3290B">
        <w:rPr>
          <w:sz w:val="28"/>
          <w:szCs w:val="28"/>
        </w:rPr>
        <w:t>правильно</w:t>
      </w:r>
      <w:proofErr w:type="gramEnd"/>
      <w:r w:rsidRPr="00B3290B">
        <w:rPr>
          <w:sz w:val="28"/>
          <w:szCs w:val="28"/>
        </w:rPr>
        <w:t xml:space="preserve"> планировать свое время.</w:t>
      </w:r>
      <w:r w:rsidR="0005190D">
        <w:rPr>
          <w:sz w:val="28"/>
          <w:szCs w:val="28"/>
        </w:rPr>
        <w:t xml:space="preserve"> </w:t>
      </w:r>
      <w:r w:rsidRPr="00B3290B">
        <w:rPr>
          <w:sz w:val="28"/>
          <w:szCs w:val="28"/>
        </w:rPr>
        <w:t xml:space="preserve">Необходимо научиться </w:t>
      </w:r>
      <w:proofErr w:type="gramStart"/>
      <w:r w:rsidRPr="00B3290B">
        <w:rPr>
          <w:sz w:val="28"/>
          <w:szCs w:val="28"/>
        </w:rPr>
        <w:t>правильно</w:t>
      </w:r>
      <w:proofErr w:type="gramEnd"/>
      <w:r w:rsidRPr="00B3290B">
        <w:rPr>
          <w:sz w:val="28"/>
          <w:szCs w:val="28"/>
        </w:rPr>
        <w:t xml:space="preserve"> пользоваться ресурсами библиотеки университета, электронными энциклопедиями и информацией Интернета.</w:t>
      </w:r>
    </w:p>
    <w:p w:rsidR="00B14347" w:rsidRDefault="00B14347" w:rsidP="00AF6A77">
      <w:pPr>
        <w:autoSpaceDE w:val="0"/>
        <w:autoSpaceDN w:val="0"/>
        <w:adjustRightInd w:val="0"/>
        <w:spacing w:after="100" w:afterAutospacing="1"/>
        <w:jc w:val="both"/>
        <w:rPr>
          <w:b/>
          <w:i/>
          <w:sz w:val="28"/>
          <w:szCs w:val="28"/>
        </w:rPr>
      </w:pPr>
    </w:p>
    <w:p w:rsidR="00C771E4" w:rsidRPr="004D106A" w:rsidRDefault="00C771E4" w:rsidP="00AF6A77">
      <w:pPr>
        <w:autoSpaceDE w:val="0"/>
        <w:autoSpaceDN w:val="0"/>
        <w:adjustRightInd w:val="0"/>
        <w:spacing w:after="100" w:afterAutospacing="1"/>
        <w:jc w:val="center"/>
        <w:rPr>
          <w:b/>
          <w:sz w:val="28"/>
          <w:szCs w:val="28"/>
        </w:rPr>
      </w:pPr>
      <w:r w:rsidRPr="004D106A">
        <w:rPr>
          <w:b/>
          <w:sz w:val="28"/>
          <w:szCs w:val="28"/>
        </w:rPr>
        <w:t>Рекомендации для составления текстуального конспекта</w:t>
      </w:r>
    </w:p>
    <w:p w:rsidR="00C771E4" w:rsidRPr="00B3290B" w:rsidRDefault="00C771E4" w:rsidP="00D42015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3290B">
        <w:rPr>
          <w:sz w:val="28"/>
          <w:szCs w:val="28"/>
        </w:rPr>
        <w:t>Текстуальный (цитатный) конспект</w:t>
      </w:r>
      <w:r w:rsidR="0005190D">
        <w:rPr>
          <w:sz w:val="28"/>
          <w:szCs w:val="28"/>
        </w:rPr>
        <w:t xml:space="preserve"> </w:t>
      </w:r>
      <w:r w:rsidRPr="00B3290B">
        <w:rPr>
          <w:sz w:val="28"/>
          <w:szCs w:val="28"/>
        </w:rPr>
        <w:t>научной статьи /книги поможет определить ложность положений автора или выявить спорные моменты, которые значительно труднее найти по пересказу - свободному конспекту.</w:t>
      </w:r>
      <w:r w:rsidR="00D42015">
        <w:rPr>
          <w:sz w:val="28"/>
          <w:szCs w:val="28"/>
        </w:rPr>
        <w:t xml:space="preserve">                                                        </w:t>
      </w:r>
      <w:r w:rsidRPr="00B3290B">
        <w:rPr>
          <w:sz w:val="28"/>
          <w:szCs w:val="28"/>
        </w:rPr>
        <w:t>Правила составления текстуального конспекта.</w:t>
      </w:r>
    </w:p>
    <w:p w:rsidR="00C771E4" w:rsidRPr="00B3290B" w:rsidRDefault="00C771E4" w:rsidP="00D42015">
      <w:pPr>
        <w:tabs>
          <w:tab w:val="left" w:pos="1134"/>
        </w:tabs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Создается в основном из отрывков подлинника - цитат.</w:t>
      </w:r>
    </w:p>
    <w:p w:rsidR="00C771E4" w:rsidRPr="00B3290B" w:rsidRDefault="00C771E4" w:rsidP="00D42015">
      <w:pPr>
        <w:tabs>
          <w:tab w:val="left" w:pos="1134"/>
        </w:tabs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3290B">
        <w:rPr>
          <w:sz w:val="28"/>
          <w:szCs w:val="28"/>
        </w:rPr>
        <w:lastRenderedPageBreak/>
        <w:t>•</w:t>
      </w:r>
      <w:r w:rsidRPr="00B3290B">
        <w:rPr>
          <w:sz w:val="28"/>
          <w:szCs w:val="28"/>
        </w:rPr>
        <w:tab/>
        <w:t>Каждая цитата заключается в кавычки.</w:t>
      </w:r>
    </w:p>
    <w:p w:rsidR="00C771E4" w:rsidRPr="00B3290B" w:rsidRDefault="00C771E4" w:rsidP="00D420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По окончании каждой цитаты указывается ссылка с указанием номера страницы, на которой она находится в первоисточнике.</w:t>
      </w:r>
    </w:p>
    <w:p w:rsidR="00C771E4" w:rsidRPr="00B3290B" w:rsidRDefault="00C771E4" w:rsidP="00D420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Из исходного текста убираются отдельные его части (в таком случае пропуск отмечается многоточием в квадратных скобках), слова в предложениях (на их месте ставится знак многоточия).</w:t>
      </w:r>
    </w:p>
    <w:p w:rsidR="00C771E4" w:rsidRDefault="00C771E4" w:rsidP="00AF6A7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C771E4" w:rsidRDefault="00C771E4" w:rsidP="00AF6A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DD3">
        <w:rPr>
          <w:b/>
          <w:sz w:val="28"/>
          <w:szCs w:val="28"/>
        </w:rPr>
        <w:t>Рекомендации для составления селективного конспекта</w:t>
      </w:r>
    </w:p>
    <w:p w:rsidR="00DC5AA1" w:rsidRPr="002C2DD3" w:rsidRDefault="00DC5AA1" w:rsidP="00AF6A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71E4" w:rsidRPr="00B3290B" w:rsidRDefault="00C771E4" w:rsidP="00D420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Селективный конспект научной статьи /книги поможет, когда ваша цель — извлечь из текста информацию по определенной теме.</w:t>
      </w:r>
    </w:p>
    <w:p w:rsidR="00C771E4" w:rsidRPr="00B3290B" w:rsidRDefault="00C771E4" w:rsidP="00AF6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Правила составления селективного конспекта.</w:t>
      </w:r>
    </w:p>
    <w:p w:rsidR="00C771E4" w:rsidRPr="00B3290B" w:rsidRDefault="00D42015" w:rsidP="00D420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C771E4" w:rsidRPr="00B3290B">
        <w:rPr>
          <w:sz w:val="28"/>
          <w:szCs w:val="28"/>
        </w:rPr>
        <w:t>Прочтите текст целиком, отмечая все места, имеющие отношение к интересующей вас теме.</w:t>
      </w:r>
    </w:p>
    <w:p w:rsidR="00C771E4" w:rsidRPr="00B3290B" w:rsidRDefault="00D42015" w:rsidP="00D420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 w:rsidR="00C771E4" w:rsidRPr="00B3290B">
        <w:rPr>
          <w:sz w:val="28"/>
          <w:szCs w:val="28"/>
        </w:rPr>
        <w:t>Определяйте их по ключевым словам.</w:t>
      </w:r>
    </w:p>
    <w:p w:rsidR="00C771E4" w:rsidRPr="00B3290B" w:rsidRDefault="00C771E4" w:rsidP="00D42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 xml:space="preserve"> </w:t>
      </w:r>
      <w:r w:rsidR="00D42015">
        <w:rPr>
          <w:sz w:val="28"/>
          <w:szCs w:val="28"/>
        </w:rPr>
        <w:t xml:space="preserve"> </w:t>
      </w:r>
      <w:r w:rsidRPr="00B3290B">
        <w:rPr>
          <w:sz w:val="28"/>
          <w:szCs w:val="28"/>
        </w:rPr>
        <w:t xml:space="preserve">Запишите те положения, которые Вы </w:t>
      </w:r>
      <w:proofErr w:type="gramStart"/>
      <w:r w:rsidRPr="00B3290B">
        <w:rPr>
          <w:sz w:val="28"/>
          <w:szCs w:val="28"/>
        </w:rPr>
        <w:t>отметили</w:t>
      </w:r>
      <w:proofErr w:type="gramEnd"/>
      <w:r w:rsidRPr="00B3290B">
        <w:rPr>
          <w:sz w:val="28"/>
          <w:szCs w:val="28"/>
        </w:rPr>
        <w:t xml:space="preserve"> перефразируя их, сжимая/расширяя, не искажая смысла текста.</w:t>
      </w:r>
    </w:p>
    <w:p w:rsidR="00C771E4" w:rsidRDefault="00C771E4" w:rsidP="00AF6A7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C771E4" w:rsidRDefault="00C771E4" w:rsidP="00AF6A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DD3">
        <w:rPr>
          <w:b/>
          <w:sz w:val="28"/>
          <w:szCs w:val="28"/>
        </w:rPr>
        <w:t>Рекомендации для составления свободного конспекта</w:t>
      </w:r>
    </w:p>
    <w:p w:rsidR="00D42015" w:rsidRPr="002C2DD3" w:rsidRDefault="00D42015" w:rsidP="00AF6A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71E4" w:rsidRPr="00B3290B" w:rsidRDefault="00C771E4" w:rsidP="00D420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90B">
        <w:rPr>
          <w:sz w:val="28"/>
          <w:szCs w:val="28"/>
        </w:rPr>
        <w:t xml:space="preserve">Свободный </w:t>
      </w:r>
      <w:proofErr w:type="gramStart"/>
      <w:r w:rsidRPr="00B3290B">
        <w:rPr>
          <w:sz w:val="28"/>
          <w:szCs w:val="28"/>
        </w:rPr>
        <w:t>конспект</w:t>
      </w:r>
      <w:r w:rsidR="00D42015">
        <w:rPr>
          <w:sz w:val="28"/>
          <w:szCs w:val="28"/>
        </w:rPr>
        <w:t>-</w:t>
      </w:r>
      <w:r w:rsidR="0005190D">
        <w:rPr>
          <w:sz w:val="28"/>
          <w:szCs w:val="28"/>
        </w:rPr>
        <w:t>эффективный</w:t>
      </w:r>
      <w:proofErr w:type="gramEnd"/>
      <w:r w:rsidRPr="00B3290B">
        <w:rPr>
          <w:sz w:val="28"/>
          <w:szCs w:val="28"/>
        </w:rPr>
        <w:t xml:space="preserve"> метод подготовки к </w:t>
      </w:r>
      <w:r w:rsidR="0005190D">
        <w:rPr>
          <w:sz w:val="28"/>
          <w:szCs w:val="28"/>
        </w:rPr>
        <w:t>зачету, требующему</w:t>
      </w:r>
      <w:r w:rsidRPr="00B3290B">
        <w:rPr>
          <w:sz w:val="28"/>
          <w:szCs w:val="28"/>
        </w:rPr>
        <w:t xml:space="preserve"> свести воедино и обдумать информацию из разных источников, приложив некие творческие усилия, а именно все эти проблемы и решает данный конспект.</w:t>
      </w:r>
    </w:p>
    <w:p w:rsidR="00C771E4" w:rsidRPr="00B3290B" w:rsidRDefault="00C771E4" w:rsidP="00AF6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Правила составления свободного конспекта.</w:t>
      </w:r>
    </w:p>
    <w:p w:rsidR="00C771E4" w:rsidRPr="00B3290B" w:rsidRDefault="0021191D" w:rsidP="00D4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 </w:t>
      </w:r>
      <w:r w:rsidR="00C771E4">
        <w:rPr>
          <w:sz w:val="28"/>
          <w:szCs w:val="28"/>
        </w:rPr>
        <w:t>Сделайте селективный</w:t>
      </w:r>
      <w:r w:rsidR="00C771E4" w:rsidRPr="00B3290B">
        <w:rPr>
          <w:sz w:val="28"/>
          <w:szCs w:val="28"/>
        </w:rPr>
        <w:t xml:space="preserve"> конспект по каждой работе в отдельности.</w:t>
      </w:r>
    </w:p>
    <w:p w:rsidR="00C771E4" w:rsidRPr="00B3290B" w:rsidRDefault="0021191D" w:rsidP="00D4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C771E4" w:rsidRPr="00B3290B">
        <w:rPr>
          <w:sz w:val="28"/>
          <w:szCs w:val="28"/>
        </w:rPr>
        <w:t>Сравните их. Вы увидите, что в какой-то степени они дополняют, развивают, оспаривают или (там, где исход разногласия очевиден) упраздняют друг друга. Обдумайте возникшие сопоставления.</w:t>
      </w:r>
    </w:p>
    <w:p w:rsidR="00C771E4" w:rsidRPr="00B3290B" w:rsidRDefault="0021191D" w:rsidP="00D4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C771E4" w:rsidRPr="00B3290B">
        <w:rPr>
          <w:sz w:val="28"/>
          <w:szCs w:val="28"/>
        </w:rPr>
        <w:t>Отталкиваясь от проведенного сопоставления, сведите ваши схемы в единую карту всей проблемы (темы, вопроса).</w:t>
      </w:r>
    </w:p>
    <w:p w:rsidR="00C771E4" w:rsidRPr="00B3290B" w:rsidRDefault="0021191D" w:rsidP="00D4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 w:rsidR="00C771E4" w:rsidRPr="00B3290B">
        <w:rPr>
          <w:sz w:val="28"/>
          <w:szCs w:val="28"/>
        </w:rPr>
        <w:t>Свободный</w:t>
      </w:r>
      <w:r w:rsidR="00C771E4" w:rsidRPr="00B3290B">
        <w:rPr>
          <w:sz w:val="28"/>
          <w:szCs w:val="28"/>
        </w:rPr>
        <w:tab/>
        <w:t>конспект может</w:t>
      </w:r>
      <w:r w:rsidR="00C771E4" w:rsidRPr="00B3290B">
        <w:rPr>
          <w:sz w:val="28"/>
          <w:szCs w:val="28"/>
        </w:rPr>
        <w:tab/>
        <w:t>включать различные виды конспекта</w:t>
      </w:r>
    </w:p>
    <w:p w:rsidR="00C771E4" w:rsidRPr="00B3290B" w:rsidRDefault="00C771E4" w:rsidP="00211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(текстуальный/плановый/тематический).</w:t>
      </w:r>
    </w:p>
    <w:p w:rsidR="00B14347" w:rsidRDefault="00B14347" w:rsidP="00AF6A7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C771E4" w:rsidRDefault="00C771E4" w:rsidP="00AF6A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DD3">
        <w:rPr>
          <w:b/>
          <w:sz w:val="28"/>
          <w:szCs w:val="28"/>
        </w:rPr>
        <w:t>Рекомендации для составления тематического конспекта</w:t>
      </w:r>
    </w:p>
    <w:p w:rsidR="00E02D29" w:rsidRPr="002C2DD3" w:rsidRDefault="00E02D29" w:rsidP="00AF6A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71E4" w:rsidRPr="00B3290B" w:rsidRDefault="0021191D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</w:t>
      </w:r>
      <w:r w:rsidR="00C771E4" w:rsidRPr="00B3290B">
        <w:rPr>
          <w:sz w:val="28"/>
          <w:szCs w:val="28"/>
        </w:rPr>
        <w:t>Тематический конспект дает более или менее исчерпывающий ответ (в зависимости от числа привлеченных источников и другого материала) на поставленный вопрос-тему. Составление тематического конспекта учит работать над темой, всесторонне обдумывая ее, анализируя различные точки зрения на один и тот же вопрос.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i/>
          <w:sz w:val="28"/>
          <w:szCs w:val="28"/>
        </w:rPr>
        <w:t>Правила составления тематического конспекта</w:t>
      </w:r>
      <w:r w:rsidRPr="00B3290B">
        <w:rPr>
          <w:sz w:val="28"/>
          <w:szCs w:val="28"/>
        </w:rPr>
        <w:t>.</w:t>
      </w:r>
    </w:p>
    <w:p w:rsidR="00C771E4" w:rsidRPr="00B3290B" w:rsidRDefault="0021191D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 w:rsidR="00C771E4" w:rsidRPr="00B3290B">
        <w:rPr>
          <w:sz w:val="28"/>
          <w:szCs w:val="28"/>
        </w:rPr>
        <w:t>Создается в основном из отрывков нескольких источников, посвященных одной тем</w:t>
      </w:r>
      <w:proofErr w:type="gramStart"/>
      <w:r w:rsidR="00C771E4" w:rsidRPr="00B3290B">
        <w:rPr>
          <w:sz w:val="28"/>
          <w:szCs w:val="28"/>
        </w:rPr>
        <w:t>е-</w:t>
      </w:r>
      <w:proofErr w:type="gramEnd"/>
      <w:r w:rsidR="00C771E4" w:rsidRPr="00B3290B">
        <w:rPr>
          <w:sz w:val="28"/>
          <w:szCs w:val="28"/>
        </w:rPr>
        <w:t xml:space="preserve"> вопросу.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Каждый отрывок заключается в кавычки.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lastRenderedPageBreak/>
        <w:t>•</w:t>
      </w:r>
      <w:r w:rsidRPr="00B3290B">
        <w:rPr>
          <w:sz w:val="28"/>
          <w:szCs w:val="28"/>
        </w:rPr>
        <w:tab/>
        <w:t>По окончании каждого отрывка из любого источника указывается ссылка с номера источника.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Создавая тематический конспект необходимо привлекать личный опыт, наблюдения, задействовать память, вспоминая событие, факт, мысль, теорию.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Технология конспектирования устной речи: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1.</w:t>
      </w:r>
      <w:r w:rsidRPr="00B3290B">
        <w:rPr>
          <w:sz w:val="28"/>
          <w:szCs w:val="28"/>
        </w:rPr>
        <w:tab/>
        <w:t>Воспринимая устную речь, отбирайте из нее самую существенную информацию.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2.</w:t>
      </w:r>
      <w:r w:rsidRPr="00B3290B">
        <w:rPr>
          <w:sz w:val="28"/>
          <w:szCs w:val="28"/>
        </w:rPr>
        <w:tab/>
        <w:t xml:space="preserve"> Сначала выслушайте фрагмент, а потом записывайте его, используя привычные сокращения слов и способы фиксации (схема; опорный конспект; стрелочки, отражающие взаимосвязи; цветовое выделение заголовков, отражающих части темы, </w:t>
      </w:r>
      <w:proofErr w:type="spellStart"/>
      <w:r w:rsidRPr="00B3290B">
        <w:rPr>
          <w:sz w:val="28"/>
          <w:szCs w:val="28"/>
        </w:rPr>
        <w:t>подтемы</w:t>
      </w:r>
      <w:proofErr w:type="spellEnd"/>
      <w:r w:rsidRPr="00B3290B">
        <w:rPr>
          <w:sz w:val="28"/>
          <w:szCs w:val="28"/>
        </w:rPr>
        <w:t>; рубрикация при помощи римской и арабской нумерации частей).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сокращение отобранной информации;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3</w:t>
      </w:r>
      <w:r w:rsidR="009B7677">
        <w:rPr>
          <w:sz w:val="28"/>
          <w:szCs w:val="28"/>
        </w:rPr>
        <w:t>.</w:t>
      </w:r>
      <w:r w:rsidRPr="00B3290B">
        <w:rPr>
          <w:sz w:val="28"/>
          <w:szCs w:val="28"/>
        </w:rPr>
        <w:t xml:space="preserve"> При этом необходимо фиксировать также примеры, так как со временем примеры забываются, а без них многие записанные положения становятся неясными.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Если Вы работаете над смешанным конспектом, то: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выписывая цитату из текста, оформляйте ее в кавычках, указывая страницы;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</w:r>
      <w:proofErr w:type="spellStart"/>
      <w:r w:rsidRPr="00B3290B">
        <w:rPr>
          <w:sz w:val="28"/>
          <w:szCs w:val="28"/>
        </w:rPr>
        <w:t>переформулируя</w:t>
      </w:r>
      <w:proofErr w:type="spellEnd"/>
      <w:r w:rsidRPr="00B3290B">
        <w:rPr>
          <w:sz w:val="28"/>
          <w:szCs w:val="28"/>
        </w:rPr>
        <w:t xml:space="preserve"> цитату или фрагмент текста, проверяйте адекватность своего изложения, чтобы не исказить мысль первоисточника;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между цитатами включайте связки, которые позволят увидеть логику исходного текста, сделают Ваш конспект связным текстом.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8.</w:t>
      </w:r>
      <w:r w:rsidRPr="00B3290B">
        <w:rPr>
          <w:sz w:val="28"/>
          <w:szCs w:val="28"/>
        </w:rPr>
        <w:tab/>
        <w:t xml:space="preserve">Если при составлении свободного, смешанного или текстуального конспекта Вы не использовали рубрикацию, то на полях можно записать </w:t>
      </w:r>
      <w:proofErr w:type="spellStart"/>
      <w:r w:rsidRPr="00B3290B">
        <w:rPr>
          <w:sz w:val="28"/>
          <w:szCs w:val="28"/>
        </w:rPr>
        <w:t>микротемы</w:t>
      </w:r>
      <w:proofErr w:type="spellEnd"/>
      <w:r w:rsidRPr="00B3290B">
        <w:rPr>
          <w:sz w:val="28"/>
          <w:szCs w:val="28"/>
        </w:rPr>
        <w:t>, которые раскрываются в каждой части Вашего конспекта, тогда Вы быстро найдете необходимую информацию, не перечитывая его полностью.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В работе необходимо использовать стандартные обороты речи: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I.</w:t>
      </w:r>
      <w:r w:rsidRPr="00B3290B">
        <w:rPr>
          <w:sz w:val="28"/>
          <w:szCs w:val="28"/>
        </w:rPr>
        <w:tab/>
        <w:t xml:space="preserve"> </w:t>
      </w:r>
      <w:proofErr w:type="gramStart"/>
      <w:r w:rsidRPr="00B3290B">
        <w:rPr>
          <w:sz w:val="28"/>
          <w:szCs w:val="28"/>
        </w:rPr>
        <w:t>Работа (книга, монография) состоит из предисловия (введения), (двух, трех, четырех...) глав (разделов) и заключения.</w:t>
      </w:r>
      <w:proofErr w:type="gramEnd"/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II.</w:t>
      </w:r>
      <w:r w:rsidRPr="00B3290B">
        <w:rPr>
          <w:sz w:val="28"/>
          <w:szCs w:val="28"/>
        </w:rPr>
        <w:tab/>
        <w:t>В работе (книге, монографии, сборнике, статье...)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В первой (второй, третьей...) главе книги (работы...)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В этой (данной) части монографии (книги, сборника, работы...)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В первом (втором, третьем, этом, данном ...) разделе (сборника, книги, документа...)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а)</w:t>
      </w:r>
      <w:r w:rsidRPr="00B3290B">
        <w:rPr>
          <w:sz w:val="28"/>
          <w:szCs w:val="28"/>
        </w:rPr>
        <w:tab/>
        <w:t>анализируется (исследуется, освещается, проанализирована) (</w:t>
      </w:r>
      <w:proofErr w:type="gramStart"/>
      <w:r w:rsidRPr="00B3290B">
        <w:rPr>
          <w:sz w:val="28"/>
          <w:szCs w:val="28"/>
        </w:rPr>
        <w:t xml:space="preserve">какая) </w:t>
      </w:r>
      <w:proofErr w:type="gramEnd"/>
      <w:r w:rsidRPr="00B3290B">
        <w:rPr>
          <w:sz w:val="28"/>
          <w:szCs w:val="28"/>
        </w:rPr>
        <w:t>проблема...; разбирается (рассматривается, раскрывается) проблема (чего)...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б)</w:t>
      </w:r>
      <w:r w:rsidRPr="00B3290B">
        <w:rPr>
          <w:sz w:val="28"/>
          <w:szCs w:val="28"/>
        </w:rPr>
        <w:tab/>
        <w:t>дается (излагается, обосновывается) (</w:t>
      </w:r>
      <w:proofErr w:type="gramStart"/>
      <w:r w:rsidRPr="00B3290B">
        <w:rPr>
          <w:sz w:val="28"/>
          <w:szCs w:val="28"/>
        </w:rPr>
        <w:t xml:space="preserve">какая) </w:t>
      </w:r>
      <w:proofErr w:type="gramEnd"/>
      <w:r w:rsidRPr="00B3290B">
        <w:rPr>
          <w:sz w:val="28"/>
          <w:szCs w:val="28"/>
        </w:rPr>
        <w:t>теория...; описывается (подвергается критике) теория (чего)...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в)</w:t>
      </w:r>
      <w:r w:rsidRPr="00B3290B">
        <w:rPr>
          <w:sz w:val="28"/>
          <w:szCs w:val="28"/>
        </w:rPr>
        <w:tab/>
        <w:t>показывается (раскрывается, характеризуется) сущность (чего)...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290B">
        <w:rPr>
          <w:sz w:val="28"/>
          <w:szCs w:val="28"/>
        </w:rPr>
        <w:t>г)</w:t>
      </w:r>
      <w:r w:rsidRPr="00B3290B">
        <w:rPr>
          <w:sz w:val="28"/>
          <w:szCs w:val="28"/>
        </w:rPr>
        <w:tab/>
        <w:t>речь идет (о чем) о том, что...; говорится о возможности (чего), о том, что...</w:t>
      </w:r>
      <w:proofErr w:type="gramEnd"/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290B">
        <w:rPr>
          <w:sz w:val="28"/>
          <w:szCs w:val="28"/>
        </w:rPr>
        <w:lastRenderedPageBreak/>
        <w:t>д) автор/ы/ анализирует/ют/ (какую) проблему...; выявляет/ют/ сущность (особенности) (чего)...; дает/ют/ общую характеристику (чего)...; раскрывает/ют/ собственное понимание (чего)...; отмечает/ют/ (считает/ют/), что ...; по мнению (по определению) автора/</w:t>
      </w:r>
      <w:proofErr w:type="spellStart"/>
      <w:r w:rsidRPr="00B3290B">
        <w:rPr>
          <w:sz w:val="28"/>
          <w:szCs w:val="28"/>
        </w:rPr>
        <w:t>ов</w:t>
      </w:r>
      <w:proofErr w:type="spellEnd"/>
      <w:r w:rsidRPr="00B3290B">
        <w:rPr>
          <w:sz w:val="28"/>
          <w:szCs w:val="28"/>
        </w:rPr>
        <w:t>/...; ..., как отмечает/ют/ (считает/ют/) автор/ы/...</w:t>
      </w:r>
      <w:proofErr w:type="gramEnd"/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Подробно (кратко) излагается (изложена) проблема...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290B">
        <w:rPr>
          <w:sz w:val="28"/>
          <w:szCs w:val="28"/>
        </w:rPr>
        <w:t>особое внимание уделяется (чему)...; обращается внимание (на что)...; важное значение имеет (что)...; поднимается вопрос (о чем)...; затрагивается проблема (чего)...; подчеркивается огромное (исключительно важное) значение...; необходимость (важность) (чего)...; выявляются особенности (чего)...; указывается на необходимость (чего)...; отмечается необходимость (чего)...; отдельно рассматриваются вопросы...; далее отмечается, что ...; подчеркивается (указывается), что ...; отмечается (подчеркивается) в работе.</w:t>
      </w:r>
      <w:proofErr w:type="gramEnd"/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В заключение автор/ы/говорит/</w:t>
      </w:r>
      <w:proofErr w:type="spellStart"/>
      <w:r w:rsidRPr="00B3290B">
        <w:rPr>
          <w:sz w:val="28"/>
          <w:szCs w:val="28"/>
        </w:rPr>
        <w:t>ят</w:t>
      </w:r>
      <w:proofErr w:type="spellEnd"/>
      <w:r w:rsidRPr="00B3290B">
        <w:rPr>
          <w:sz w:val="28"/>
          <w:szCs w:val="28"/>
        </w:rPr>
        <w:t>/(о чем)...; пишет/</w:t>
      </w:r>
      <w:proofErr w:type="spellStart"/>
      <w:r w:rsidRPr="00B3290B">
        <w:rPr>
          <w:sz w:val="28"/>
          <w:szCs w:val="28"/>
        </w:rPr>
        <w:t>ут</w:t>
      </w:r>
      <w:proofErr w:type="spellEnd"/>
      <w:r w:rsidRPr="00B3290B">
        <w:rPr>
          <w:sz w:val="28"/>
          <w:szCs w:val="28"/>
        </w:rPr>
        <w:t>/: «... » [3, с.15].</w:t>
      </w: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развивает</w:t>
      </w:r>
      <w:r w:rsidRPr="00B3290B">
        <w:rPr>
          <w:sz w:val="28"/>
          <w:szCs w:val="28"/>
        </w:rPr>
        <w:tab/>
        <w:t>/ют/идею (чего)...; в итоге делается (сделан) такой вывод</w:t>
      </w:r>
      <w:proofErr w:type="gramStart"/>
      <w:r w:rsidRPr="00B3290B">
        <w:rPr>
          <w:sz w:val="28"/>
          <w:szCs w:val="28"/>
        </w:rPr>
        <w:t xml:space="preserve"> «..»</w:t>
      </w:r>
      <w:proofErr w:type="gramEnd"/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290B">
        <w:rPr>
          <w:sz w:val="28"/>
          <w:szCs w:val="28"/>
        </w:rPr>
        <w:t>делается вывод о том, что ...; говоря (о чем), автор делает вывод, что ... завершая свою работу, автор пишет: «... » завершая (что), автор приходит к выводу, что.</w:t>
      </w:r>
      <w:proofErr w:type="gramEnd"/>
    </w:p>
    <w:p w:rsidR="00C771E4" w:rsidRPr="00B3290B" w:rsidRDefault="00C771E4" w:rsidP="00AF6A77">
      <w:pPr>
        <w:tabs>
          <w:tab w:val="right" w:pos="4536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C771E4" w:rsidRDefault="00C771E4" w:rsidP="00AF6A77">
      <w:pPr>
        <w:tabs>
          <w:tab w:val="righ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DD3">
        <w:rPr>
          <w:b/>
          <w:sz w:val="28"/>
          <w:szCs w:val="28"/>
        </w:rPr>
        <w:t>Рекомендации для подготовки доклада</w:t>
      </w:r>
    </w:p>
    <w:p w:rsidR="00E02D29" w:rsidRPr="002C2DD3" w:rsidRDefault="00E02D29" w:rsidP="00AF6A77">
      <w:pPr>
        <w:tabs>
          <w:tab w:val="righ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71E4" w:rsidRPr="00B3290B" w:rsidRDefault="00C771E4" w:rsidP="00E02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290B">
        <w:rPr>
          <w:sz w:val="28"/>
          <w:szCs w:val="28"/>
        </w:rPr>
        <w:t xml:space="preserve">Доклад - содержательно подготовленный устный научный текст, как правило, опирающийся на написанные реферат, статью, диссертацию и т.п. (даже в случаях, когда докладчик не обращается к тексту при выступлении), обладающий четкой композиционной и жанровой </w:t>
      </w:r>
      <w:proofErr w:type="spellStart"/>
      <w:r w:rsidRPr="00B3290B">
        <w:rPr>
          <w:sz w:val="28"/>
          <w:szCs w:val="28"/>
        </w:rPr>
        <w:t>оформленностью</w:t>
      </w:r>
      <w:proofErr w:type="spellEnd"/>
      <w:r w:rsidRPr="00B3290B">
        <w:rPr>
          <w:sz w:val="28"/>
          <w:szCs w:val="28"/>
        </w:rPr>
        <w:t>, а также характерными чертами устной научной речи.</w:t>
      </w:r>
      <w:proofErr w:type="gramEnd"/>
      <w:r w:rsidRPr="00B3290B">
        <w:rPr>
          <w:sz w:val="28"/>
          <w:szCs w:val="28"/>
        </w:rPr>
        <w:t xml:space="preserve"> Цель доклада - не только сообщить определенную информацию, но и, обеспечив активное логическое мышление слушателей, добиться ее усвоения.</w:t>
      </w:r>
    </w:p>
    <w:p w:rsidR="00C771E4" w:rsidRPr="00B3290B" w:rsidRDefault="00C771E4" w:rsidP="00E02D29">
      <w:pPr>
        <w:tabs>
          <w:tab w:val="righ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Структура доклада:</w:t>
      </w:r>
    </w:p>
    <w:p w:rsidR="00C771E4" w:rsidRPr="00E02D29" w:rsidRDefault="00C771E4" w:rsidP="00E02D29">
      <w:pPr>
        <w:pStyle w:val="ac"/>
        <w:numPr>
          <w:ilvl w:val="1"/>
          <w:numId w:val="14"/>
        </w:numPr>
        <w:tabs>
          <w:tab w:val="right" w:pos="28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E02D29">
        <w:rPr>
          <w:sz w:val="28"/>
          <w:szCs w:val="28"/>
        </w:rPr>
        <w:t>формулировка гипотезы.</w:t>
      </w:r>
    </w:p>
    <w:p w:rsidR="00C771E4" w:rsidRPr="00E02D29" w:rsidRDefault="00C771E4" w:rsidP="00E02D29">
      <w:pPr>
        <w:pStyle w:val="ac"/>
        <w:numPr>
          <w:ilvl w:val="1"/>
          <w:numId w:val="14"/>
        </w:numPr>
        <w:tabs>
          <w:tab w:val="right" w:pos="28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E02D29">
        <w:rPr>
          <w:sz w:val="28"/>
          <w:szCs w:val="28"/>
        </w:rPr>
        <w:t>тезис.</w:t>
      </w:r>
    </w:p>
    <w:p w:rsidR="00C771E4" w:rsidRPr="00E02D29" w:rsidRDefault="00C771E4" w:rsidP="00E02D29">
      <w:pPr>
        <w:pStyle w:val="ac"/>
        <w:numPr>
          <w:ilvl w:val="1"/>
          <w:numId w:val="14"/>
        </w:numPr>
        <w:tabs>
          <w:tab w:val="right" w:pos="28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E02D29">
        <w:rPr>
          <w:sz w:val="28"/>
          <w:szCs w:val="28"/>
        </w:rPr>
        <w:t>аргументация (доводы).</w:t>
      </w:r>
    </w:p>
    <w:p w:rsidR="00C771E4" w:rsidRPr="00E02D29" w:rsidRDefault="00C771E4" w:rsidP="00E02D29">
      <w:pPr>
        <w:pStyle w:val="ac"/>
        <w:numPr>
          <w:ilvl w:val="1"/>
          <w:numId w:val="14"/>
        </w:numPr>
        <w:tabs>
          <w:tab w:val="right" w:pos="28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E02D29">
        <w:rPr>
          <w:sz w:val="28"/>
          <w:szCs w:val="28"/>
        </w:rPr>
        <w:t>вывод.</w:t>
      </w:r>
    </w:p>
    <w:p w:rsidR="00C771E4" w:rsidRPr="00E02D29" w:rsidRDefault="00C771E4" w:rsidP="00E02D29">
      <w:pPr>
        <w:pStyle w:val="ac"/>
        <w:numPr>
          <w:ilvl w:val="1"/>
          <w:numId w:val="14"/>
        </w:numPr>
        <w:tabs>
          <w:tab w:val="right" w:pos="28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E02D29">
        <w:rPr>
          <w:sz w:val="28"/>
          <w:szCs w:val="28"/>
        </w:rPr>
        <w:t>обобщение.</w:t>
      </w:r>
    </w:p>
    <w:p w:rsidR="00C771E4" w:rsidRPr="00B3290B" w:rsidRDefault="00C771E4" w:rsidP="00E02D29">
      <w:pPr>
        <w:tabs>
          <w:tab w:val="righ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Технология подготовки доклада:</w:t>
      </w:r>
    </w:p>
    <w:p w:rsidR="00C771E4" w:rsidRPr="00E02D29" w:rsidRDefault="00C771E4" w:rsidP="00E02D29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2D29">
        <w:rPr>
          <w:sz w:val="28"/>
          <w:szCs w:val="28"/>
        </w:rPr>
        <w:t>Сформулируйте тему и основную идею доклада. Подумайте, соответствуют ли тема и цель Вашего доклада уровню знаний, интересам и установкам слушателей.</w:t>
      </w:r>
    </w:p>
    <w:p w:rsidR="00C771E4" w:rsidRPr="00E02D29" w:rsidRDefault="00C771E4" w:rsidP="00E02D29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2D29">
        <w:rPr>
          <w:sz w:val="28"/>
          <w:szCs w:val="28"/>
        </w:rPr>
        <w:t>Отберите материал на 5 -10 минут звучащего текста.</w:t>
      </w:r>
    </w:p>
    <w:p w:rsidR="00C771E4" w:rsidRPr="00E02D29" w:rsidRDefault="00C771E4" w:rsidP="00E02D29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2D29">
        <w:rPr>
          <w:sz w:val="28"/>
          <w:szCs w:val="28"/>
        </w:rPr>
        <w:t>Составьте план доклада, учитывая задачи его композиционных частей:</w:t>
      </w:r>
    </w:p>
    <w:p w:rsidR="00C771E4" w:rsidRPr="00B3290B" w:rsidRDefault="00E02D29" w:rsidP="00E02D29">
      <w:pPr>
        <w:tabs>
          <w:tab w:val="righ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 xml:space="preserve">а) </w:t>
      </w:r>
      <w:r w:rsidRPr="00B3290B">
        <w:rPr>
          <w:sz w:val="28"/>
          <w:szCs w:val="28"/>
        </w:rPr>
        <w:tab/>
      </w:r>
      <w:r w:rsidR="00C771E4" w:rsidRPr="00B3290B">
        <w:rPr>
          <w:sz w:val="28"/>
          <w:szCs w:val="28"/>
        </w:rPr>
        <w:t>вступление:</w:t>
      </w:r>
    </w:p>
    <w:p w:rsidR="00C771E4" w:rsidRPr="00B3290B" w:rsidRDefault="00C771E4" w:rsidP="00E02D29">
      <w:pPr>
        <w:tabs>
          <w:tab w:val="righ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пробудить интерес к теме предстоящего доклада;</w:t>
      </w:r>
    </w:p>
    <w:p w:rsidR="00C771E4" w:rsidRPr="00B3290B" w:rsidRDefault="00C771E4" w:rsidP="00E02D29">
      <w:pPr>
        <w:tabs>
          <w:tab w:val="righ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установить контакт;</w:t>
      </w:r>
    </w:p>
    <w:p w:rsidR="00C771E4" w:rsidRPr="00B3290B" w:rsidRDefault="00C771E4" w:rsidP="00E02D29">
      <w:pPr>
        <w:tabs>
          <w:tab w:val="righ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подготовить слушателей к восприятию выступления;</w:t>
      </w:r>
    </w:p>
    <w:p w:rsidR="00C771E4" w:rsidRPr="00B3290B" w:rsidRDefault="00C771E4" w:rsidP="00E02D29">
      <w:pPr>
        <w:tabs>
          <w:tab w:val="righ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обосновать постановку вопроса;</w:t>
      </w:r>
    </w:p>
    <w:p w:rsidR="00C771E4" w:rsidRPr="00B3290B" w:rsidRDefault="00C771E4" w:rsidP="00E02D29">
      <w:pPr>
        <w:tabs>
          <w:tab w:val="righ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lastRenderedPageBreak/>
        <w:t>б)</w:t>
      </w:r>
      <w:r w:rsidRPr="00B3290B">
        <w:rPr>
          <w:sz w:val="28"/>
          <w:szCs w:val="28"/>
        </w:rPr>
        <w:tab/>
        <w:t>главная часть:</w:t>
      </w:r>
    </w:p>
    <w:p w:rsidR="00C771E4" w:rsidRPr="00B3290B" w:rsidRDefault="00C771E4" w:rsidP="00E02D29">
      <w:pPr>
        <w:tabs>
          <w:tab w:val="righ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последовательно разъяснить выдвинутые положения;</w:t>
      </w:r>
    </w:p>
    <w:p w:rsidR="00C771E4" w:rsidRPr="00B3290B" w:rsidRDefault="00C771E4" w:rsidP="00E02D29">
      <w:pPr>
        <w:tabs>
          <w:tab w:val="righ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доказать их правильность;</w:t>
      </w:r>
    </w:p>
    <w:p w:rsidR="00C771E4" w:rsidRPr="00B3290B" w:rsidRDefault="00C771E4" w:rsidP="00E02D29">
      <w:pPr>
        <w:tabs>
          <w:tab w:val="righ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подвести слушателей к необходимым выводам;</w:t>
      </w:r>
    </w:p>
    <w:p w:rsidR="00C771E4" w:rsidRPr="00B3290B" w:rsidRDefault="00C771E4" w:rsidP="00E02D29">
      <w:pPr>
        <w:tabs>
          <w:tab w:val="righ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в)</w:t>
      </w:r>
      <w:r w:rsidRPr="00B3290B">
        <w:rPr>
          <w:sz w:val="28"/>
          <w:szCs w:val="28"/>
        </w:rPr>
        <w:tab/>
        <w:t>заключение:</w:t>
      </w:r>
    </w:p>
    <w:p w:rsidR="00C771E4" w:rsidRPr="00B3290B" w:rsidRDefault="00C771E4" w:rsidP="00E02D29">
      <w:pPr>
        <w:tabs>
          <w:tab w:val="righ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суммировать сказанное;</w:t>
      </w:r>
    </w:p>
    <w:p w:rsidR="00C771E4" w:rsidRPr="00B3290B" w:rsidRDefault="00C771E4" w:rsidP="00E02D29">
      <w:pPr>
        <w:tabs>
          <w:tab w:val="righ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повысить интерес к предмету речи;</w:t>
      </w:r>
    </w:p>
    <w:p w:rsidR="00C771E4" w:rsidRDefault="00C771E4" w:rsidP="00E02D29">
      <w:pPr>
        <w:tabs>
          <w:tab w:val="righ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•</w:t>
      </w:r>
      <w:r w:rsidRPr="00B3290B">
        <w:rPr>
          <w:sz w:val="28"/>
          <w:szCs w:val="28"/>
        </w:rPr>
        <w:tab/>
        <w:t>подчеркнуть значение сказанного.</w:t>
      </w:r>
    </w:p>
    <w:p w:rsidR="00E02D29" w:rsidRDefault="00E02D29" w:rsidP="00E02D29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E02D29">
      <w:pPr>
        <w:tabs>
          <w:tab w:val="righ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06A" w:rsidRDefault="00C771E4" w:rsidP="00AF6A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06A">
        <w:rPr>
          <w:b/>
          <w:sz w:val="28"/>
          <w:szCs w:val="28"/>
        </w:rPr>
        <w:t xml:space="preserve">Рекомендации для составления мультимедиа-презентации </w:t>
      </w:r>
    </w:p>
    <w:p w:rsidR="00C771E4" w:rsidRDefault="00C771E4" w:rsidP="00AF6A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06A">
        <w:rPr>
          <w:b/>
          <w:sz w:val="28"/>
          <w:szCs w:val="28"/>
        </w:rPr>
        <w:t>учебного материала</w:t>
      </w:r>
    </w:p>
    <w:p w:rsidR="00E02D29" w:rsidRPr="004D106A" w:rsidRDefault="00E02D29" w:rsidP="00AF6A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71E4" w:rsidRPr="00B3290B" w:rsidRDefault="00C771E4" w:rsidP="00E02D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90B">
        <w:rPr>
          <w:sz w:val="28"/>
          <w:szCs w:val="28"/>
        </w:rPr>
        <w:t xml:space="preserve">Мультимедиа-презентация </w:t>
      </w:r>
      <w:r w:rsidR="004D106A">
        <w:rPr>
          <w:sz w:val="28"/>
          <w:szCs w:val="28"/>
        </w:rPr>
        <w:t xml:space="preserve">– </w:t>
      </w:r>
      <w:r w:rsidRPr="00B3290B">
        <w:rPr>
          <w:sz w:val="28"/>
          <w:szCs w:val="28"/>
        </w:rPr>
        <w:t>это</w:t>
      </w:r>
      <w:r w:rsidR="004D106A">
        <w:rPr>
          <w:sz w:val="28"/>
          <w:szCs w:val="28"/>
        </w:rPr>
        <w:t xml:space="preserve"> </w:t>
      </w:r>
      <w:r w:rsidRPr="00B3290B">
        <w:rPr>
          <w:sz w:val="28"/>
          <w:szCs w:val="28"/>
        </w:rPr>
        <w:t>электронный документ в виде упорядоченного и связанного набора отдельных кадров (слайдов), выполненных в технологии мультимедиа.</w:t>
      </w:r>
    </w:p>
    <w:p w:rsidR="00C771E4" w:rsidRPr="00B3290B" w:rsidRDefault="00C771E4" w:rsidP="00E02D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90B">
        <w:rPr>
          <w:sz w:val="28"/>
          <w:szCs w:val="28"/>
        </w:rPr>
        <w:t xml:space="preserve">Технология мультимедиа (лат. </w:t>
      </w:r>
      <w:proofErr w:type="spellStart"/>
      <w:r w:rsidRPr="00B3290B">
        <w:rPr>
          <w:sz w:val="28"/>
          <w:szCs w:val="28"/>
        </w:rPr>
        <w:t>multi</w:t>
      </w:r>
      <w:proofErr w:type="spellEnd"/>
      <w:r w:rsidRPr="00B3290B">
        <w:rPr>
          <w:sz w:val="28"/>
          <w:szCs w:val="28"/>
        </w:rPr>
        <w:t xml:space="preserve"> - «много», </w:t>
      </w:r>
      <w:proofErr w:type="spellStart"/>
      <w:r w:rsidRPr="00B3290B">
        <w:rPr>
          <w:sz w:val="28"/>
          <w:szCs w:val="28"/>
        </w:rPr>
        <w:t>media</w:t>
      </w:r>
      <w:proofErr w:type="spellEnd"/>
      <w:r w:rsidRPr="00B3290B">
        <w:rPr>
          <w:sz w:val="28"/>
          <w:szCs w:val="28"/>
        </w:rPr>
        <w:t xml:space="preserve"> - «среда») - способ представления информации в компьютере с возможностью одновременного использования текста, графики, звука, видео и анимационных эффектов.</w:t>
      </w:r>
    </w:p>
    <w:p w:rsidR="00C771E4" w:rsidRPr="00B3290B" w:rsidRDefault="00C771E4" w:rsidP="00594A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Презентации могут</w:t>
      </w:r>
      <w:r w:rsidRPr="00B3290B">
        <w:rPr>
          <w:sz w:val="28"/>
          <w:szCs w:val="28"/>
        </w:rPr>
        <w:tab/>
        <w:t>быть инт</w:t>
      </w:r>
      <w:r w:rsidR="00594A3F">
        <w:rPr>
          <w:sz w:val="28"/>
          <w:szCs w:val="28"/>
        </w:rPr>
        <w:t>ерактивными (содержать</w:t>
      </w:r>
      <w:r w:rsidR="00594A3F">
        <w:rPr>
          <w:sz w:val="28"/>
          <w:szCs w:val="28"/>
        </w:rPr>
        <w:tab/>
        <w:t xml:space="preserve">элементы </w:t>
      </w:r>
      <w:r w:rsidRPr="00B3290B">
        <w:rPr>
          <w:sz w:val="28"/>
          <w:szCs w:val="28"/>
        </w:rPr>
        <w:t>управления)</w:t>
      </w:r>
      <w:r w:rsidR="00E02D29">
        <w:rPr>
          <w:sz w:val="28"/>
          <w:szCs w:val="28"/>
        </w:rPr>
        <w:t xml:space="preserve"> </w:t>
      </w:r>
      <w:r w:rsidRPr="00B3290B">
        <w:rPr>
          <w:sz w:val="28"/>
          <w:szCs w:val="28"/>
        </w:rPr>
        <w:t>и непрерывными с линейной (последовательной) структурой.</w:t>
      </w:r>
    </w:p>
    <w:p w:rsidR="00C771E4" w:rsidRPr="00B3290B" w:rsidRDefault="00C771E4" w:rsidP="00E02D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Требования к содержанию:</w:t>
      </w:r>
    </w:p>
    <w:p w:rsidR="00C771E4" w:rsidRPr="00594A3F" w:rsidRDefault="00C771E4" w:rsidP="0039420A">
      <w:pPr>
        <w:pStyle w:val="ac"/>
        <w:numPr>
          <w:ilvl w:val="0"/>
          <w:numId w:val="18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94A3F">
        <w:rPr>
          <w:sz w:val="28"/>
          <w:szCs w:val="28"/>
        </w:rPr>
        <w:t>первый слайд - с указанием института, факультета, кафедры, названия работы, ФИО, курса, отделения (</w:t>
      </w:r>
      <w:proofErr w:type="spellStart"/>
      <w:r w:rsidRPr="00594A3F">
        <w:rPr>
          <w:sz w:val="28"/>
          <w:szCs w:val="28"/>
        </w:rPr>
        <w:t>днев</w:t>
      </w:r>
      <w:proofErr w:type="spellEnd"/>
      <w:r w:rsidRPr="00594A3F">
        <w:rPr>
          <w:sz w:val="28"/>
          <w:szCs w:val="28"/>
        </w:rPr>
        <w:t xml:space="preserve">. или </w:t>
      </w:r>
      <w:proofErr w:type="spellStart"/>
      <w:r w:rsidRPr="00594A3F">
        <w:rPr>
          <w:sz w:val="28"/>
          <w:szCs w:val="28"/>
        </w:rPr>
        <w:t>веч</w:t>
      </w:r>
      <w:proofErr w:type="spellEnd"/>
      <w:r w:rsidRPr="00594A3F">
        <w:rPr>
          <w:sz w:val="28"/>
          <w:szCs w:val="28"/>
        </w:rPr>
        <w:t>.), научного руководителя, города и года;</w:t>
      </w:r>
      <w:proofErr w:type="gramEnd"/>
    </w:p>
    <w:p w:rsidR="00C771E4" w:rsidRPr="00594A3F" w:rsidRDefault="00C771E4" w:rsidP="0039420A">
      <w:pPr>
        <w:pStyle w:val="ac"/>
        <w:numPr>
          <w:ilvl w:val="0"/>
          <w:numId w:val="18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A3F">
        <w:rPr>
          <w:sz w:val="28"/>
          <w:szCs w:val="28"/>
        </w:rPr>
        <w:t>второй слад - содержание;</w:t>
      </w:r>
    </w:p>
    <w:p w:rsidR="00C771E4" w:rsidRPr="00594A3F" w:rsidRDefault="00C771E4" w:rsidP="0039420A">
      <w:pPr>
        <w:pStyle w:val="ac"/>
        <w:numPr>
          <w:ilvl w:val="0"/>
          <w:numId w:val="18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A3F">
        <w:rPr>
          <w:sz w:val="28"/>
          <w:szCs w:val="28"/>
        </w:rPr>
        <w:t>на последнем слайде указывается перечень используемых источников, активные и точные ссылки на все графические объекты;</w:t>
      </w:r>
    </w:p>
    <w:p w:rsidR="00C771E4" w:rsidRPr="00594A3F" w:rsidRDefault="00C771E4" w:rsidP="0039420A">
      <w:pPr>
        <w:pStyle w:val="ac"/>
        <w:numPr>
          <w:ilvl w:val="0"/>
          <w:numId w:val="18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A3F">
        <w:rPr>
          <w:sz w:val="28"/>
          <w:szCs w:val="28"/>
        </w:rPr>
        <w:t>соответствие содержания презентации поставленным дидактическим целям и задачам;</w:t>
      </w:r>
    </w:p>
    <w:p w:rsidR="00C771E4" w:rsidRPr="00594A3F" w:rsidRDefault="00C771E4" w:rsidP="0039420A">
      <w:pPr>
        <w:pStyle w:val="ac"/>
        <w:numPr>
          <w:ilvl w:val="0"/>
          <w:numId w:val="18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A3F">
        <w:rPr>
          <w:sz w:val="28"/>
          <w:szCs w:val="28"/>
        </w:rPr>
        <w:t>отсутствие фактических ошибок, достоверность представленной информации;</w:t>
      </w:r>
    </w:p>
    <w:p w:rsidR="00C771E4" w:rsidRPr="00594A3F" w:rsidRDefault="00C771E4" w:rsidP="0039420A">
      <w:pPr>
        <w:pStyle w:val="ac"/>
        <w:numPr>
          <w:ilvl w:val="0"/>
          <w:numId w:val="18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A3F">
        <w:rPr>
          <w:sz w:val="28"/>
          <w:szCs w:val="28"/>
        </w:rPr>
        <w:t>сжатость и краткость изложения, максимальная информативность текста;</w:t>
      </w:r>
    </w:p>
    <w:p w:rsidR="00C771E4" w:rsidRPr="00594A3F" w:rsidRDefault="00C771E4" w:rsidP="0039420A">
      <w:pPr>
        <w:pStyle w:val="ac"/>
        <w:numPr>
          <w:ilvl w:val="0"/>
          <w:numId w:val="18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A3F">
        <w:rPr>
          <w:sz w:val="28"/>
          <w:szCs w:val="28"/>
        </w:rPr>
        <w:t>лаконичность текста на слайде;</w:t>
      </w:r>
    </w:p>
    <w:p w:rsidR="00C771E4" w:rsidRPr="00594A3F" w:rsidRDefault="00C771E4" w:rsidP="0039420A">
      <w:pPr>
        <w:pStyle w:val="ac"/>
        <w:numPr>
          <w:ilvl w:val="0"/>
          <w:numId w:val="18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A3F">
        <w:rPr>
          <w:sz w:val="28"/>
          <w:szCs w:val="28"/>
        </w:rPr>
        <w:t>завершенность (содержание каждой части текстовой информации логически завершено);</w:t>
      </w:r>
    </w:p>
    <w:p w:rsidR="00C771E4" w:rsidRPr="00594A3F" w:rsidRDefault="00C771E4" w:rsidP="0039420A">
      <w:pPr>
        <w:pStyle w:val="ac"/>
        <w:numPr>
          <w:ilvl w:val="0"/>
          <w:numId w:val="18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A3F">
        <w:rPr>
          <w:sz w:val="28"/>
          <w:szCs w:val="28"/>
        </w:rPr>
        <w:t>каждый слайд должен отражать одну мысль;</w:t>
      </w:r>
    </w:p>
    <w:p w:rsidR="00C771E4" w:rsidRPr="00594A3F" w:rsidRDefault="00C771E4" w:rsidP="0039420A">
      <w:pPr>
        <w:pStyle w:val="ac"/>
        <w:numPr>
          <w:ilvl w:val="0"/>
          <w:numId w:val="18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A3F">
        <w:rPr>
          <w:sz w:val="28"/>
          <w:szCs w:val="28"/>
        </w:rPr>
        <w:t>объединение семантически связанных информационных элементов в целостно воспринимающиеся группы;</w:t>
      </w:r>
    </w:p>
    <w:p w:rsidR="00C771E4" w:rsidRPr="00594A3F" w:rsidRDefault="00C771E4" w:rsidP="0039420A">
      <w:pPr>
        <w:pStyle w:val="ac"/>
        <w:numPr>
          <w:ilvl w:val="0"/>
          <w:numId w:val="18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A3F">
        <w:rPr>
          <w:sz w:val="28"/>
          <w:szCs w:val="28"/>
        </w:rPr>
        <w:t>заголовки должны привлекать внимание аудитории и содержать обобщающие ключевые; положения слайда;</w:t>
      </w:r>
    </w:p>
    <w:p w:rsidR="00C771E4" w:rsidRPr="00594A3F" w:rsidRDefault="00C771E4" w:rsidP="0039420A">
      <w:pPr>
        <w:pStyle w:val="ac"/>
        <w:numPr>
          <w:ilvl w:val="0"/>
          <w:numId w:val="18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A3F">
        <w:rPr>
          <w:sz w:val="28"/>
          <w:szCs w:val="28"/>
        </w:rPr>
        <w:lastRenderedPageBreak/>
        <w:t>адаптивность мультимедийной презентации, возможность внесения в нее изменений и дополнений.</w:t>
      </w:r>
    </w:p>
    <w:p w:rsidR="00C771E4" w:rsidRPr="00B3290B" w:rsidRDefault="0039420A" w:rsidP="00AF6A77">
      <w:pPr>
        <w:tabs>
          <w:tab w:val="righ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71E4" w:rsidRPr="00B3290B">
        <w:rPr>
          <w:sz w:val="28"/>
          <w:szCs w:val="28"/>
        </w:rPr>
        <w:t>Требования к оформлению:</w:t>
      </w:r>
    </w:p>
    <w:p w:rsidR="00C771E4" w:rsidRPr="0039420A" w:rsidRDefault="00C771E4" w:rsidP="0039420A">
      <w:pPr>
        <w:pStyle w:val="ac"/>
        <w:numPr>
          <w:ilvl w:val="1"/>
          <w:numId w:val="23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не меньше 10 слайдов;</w:t>
      </w:r>
    </w:p>
    <w:p w:rsidR="00C771E4" w:rsidRPr="0039420A" w:rsidRDefault="00C771E4" w:rsidP="0039420A">
      <w:pPr>
        <w:pStyle w:val="ac"/>
        <w:numPr>
          <w:ilvl w:val="1"/>
          <w:numId w:val="23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читаемость текста на фоне слайда презентации (текст отчетливо виден на фоне слайда, использование контрастных цветов для фона и текста);</w:t>
      </w:r>
    </w:p>
    <w:p w:rsidR="00C771E4" w:rsidRPr="0039420A" w:rsidRDefault="00C771E4" w:rsidP="0039420A">
      <w:pPr>
        <w:pStyle w:val="ac"/>
        <w:numPr>
          <w:ilvl w:val="1"/>
          <w:numId w:val="23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кегль шрифта соответствует возрастным особенностям аудитории;</w:t>
      </w:r>
    </w:p>
    <w:p w:rsidR="00C771E4" w:rsidRPr="0039420A" w:rsidRDefault="00C771E4" w:rsidP="0039420A">
      <w:pPr>
        <w:pStyle w:val="ac"/>
        <w:numPr>
          <w:ilvl w:val="1"/>
          <w:numId w:val="23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основной текст должен быть, как минимум, 18 размера;</w:t>
      </w:r>
    </w:p>
    <w:p w:rsidR="00C771E4" w:rsidRPr="0039420A" w:rsidRDefault="00C771E4" w:rsidP="0039420A">
      <w:pPr>
        <w:pStyle w:val="ac"/>
        <w:numPr>
          <w:ilvl w:val="1"/>
          <w:numId w:val="23"/>
        </w:numPr>
        <w:tabs>
          <w:tab w:val="righ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использование шрифтов без засечек (их легче читать) и не более 3-х вариантов шрифта;</w:t>
      </w:r>
    </w:p>
    <w:p w:rsidR="00C771E4" w:rsidRPr="0039420A" w:rsidRDefault="00C771E4" w:rsidP="0039420A">
      <w:pPr>
        <w:pStyle w:val="ac"/>
        <w:numPr>
          <w:ilvl w:val="1"/>
          <w:numId w:val="23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9420A">
        <w:rPr>
          <w:sz w:val="28"/>
          <w:szCs w:val="28"/>
        </w:rPr>
        <w:t>расположение информации на слайде (предпочтительно горизонтальное расположение информации, сверху вниз по главной диагонали; наиболее важная информация должна</w:t>
      </w:r>
      <w:proofErr w:type="gramEnd"/>
    </w:p>
    <w:p w:rsidR="00C771E4" w:rsidRPr="0039420A" w:rsidRDefault="00C771E4" w:rsidP="0039420A">
      <w:pPr>
        <w:pStyle w:val="ac"/>
        <w:numPr>
          <w:ilvl w:val="0"/>
          <w:numId w:val="22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располагаться в центре экрана; если на слайде картинка, надпись должна располагаться под ней; желательно форматировать текст по ширине; не допускать «рваных» краев текста);</w:t>
      </w:r>
    </w:p>
    <w:p w:rsidR="00C771E4" w:rsidRPr="0039420A" w:rsidRDefault="00C771E4" w:rsidP="0039420A">
      <w:pPr>
        <w:pStyle w:val="ac"/>
        <w:numPr>
          <w:ilvl w:val="1"/>
          <w:numId w:val="24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наиболее важная информация (например, выводы, определения, правила и др.) должна быть представлена более крупным и выделенным шрифтом (например, жирный шрифт 24 размера);</w:t>
      </w:r>
    </w:p>
    <w:p w:rsidR="00C771E4" w:rsidRPr="0039420A" w:rsidRDefault="00C771E4" w:rsidP="0039420A">
      <w:pPr>
        <w:pStyle w:val="ac"/>
        <w:numPr>
          <w:ilvl w:val="1"/>
          <w:numId w:val="24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не загромождать слайд большим количеством строк;</w:t>
      </w:r>
    </w:p>
    <w:p w:rsidR="00C771E4" w:rsidRPr="0039420A" w:rsidRDefault="00C771E4" w:rsidP="0039420A">
      <w:pPr>
        <w:pStyle w:val="ac"/>
        <w:numPr>
          <w:ilvl w:val="1"/>
          <w:numId w:val="24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наличие не более одного логического ударения: краснота, яркость, обводка, мигание, движение;</w:t>
      </w:r>
    </w:p>
    <w:p w:rsidR="00C771E4" w:rsidRPr="0039420A" w:rsidRDefault="00C771E4" w:rsidP="0039420A">
      <w:pPr>
        <w:pStyle w:val="ac"/>
        <w:numPr>
          <w:ilvl w:val="1"/>
          <w:numId w:val="24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в конце заголовков точка не ставится;</w:t>
      </w:r>
    </w:p>
    <w:p w:rsidR="00C771E4" w:rsidRPr="0039420A" w:rsidRDefault="00C771E4" w:rsidP="0039420A">
      <w:pPr>
        <w:pStyle w:val="ac"/>
        <w:numPr>
          <w:ilvl w:val="1"/>
          <w:numId w:val="24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если на слайде присутствует иллюстрация, размещайте подпись под картинкой;</w:t>
      </w:r>
    </w:p>
    <w:p w:rsidR="00C771E4" w:rsidRPr="0039420A" w:rsidRDefault="00C771E4" w:rsidP="0039420A">
      <w:pPr>
        <w:pStyle w:val="ac"/>
        <w:numPr>
          <w:ilvl w:val="1"/>
          <w:numId w:val="24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соблюдение принятых правил орфографии, пунктуации, сокращений;</w:t>
      </w:r>
    </w:p>
    <w:p w:rsidR="00C771E4" w:rsidRPr="0039420A" w:rsidRDefault="00C771E4" w:rsidP="0039420A">
      <w:pPr>
        <w:pStyle w:val="ac"/>
        <w:numPr>
          <w:ilvl w:val="1"/>
          <w:numId w:val="24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время глаголов должно быть везде одинаковым;</w:t>
      </w:r>
    </w:p>
    <w:p w:rsidR="00C771E4" w:rsidRPr="0039420A" w:rsidRDefault="00C771E4" w:rsidP="0039420A">
      <w:pPr>
        <w:pStyle w:val="ac"/>
        <w:numPr>
          <w:ilvl w:val="1"/>
          <w:numId w:val="24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отсутствие точек в заголовках;</w:t>
      </w:r>
    </w:p>
    <w:p w:rsidR="00C771E4" w:rsidRPr="0039420A" w:rsidRDefault="00C771E4" w:rsidP="0039420A">
      <w:pPr>
        <w:pStyle w:val="ac"/>
        <w:numPr>
          <w:ilvl w:val="1"/>
          <w:numId w:val="24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во всей презентации разные уровни заголовков, гиперссылки</w:t>
      </w:r>
      <w:proofErr w:type="gramStart"/>
      <w:r w:rsidRPr="0039420A">
        <w:rPr>
          <w:sz w:val="28"/>
          <w:szCs w:val="28"/>
        </w:rPr>
        <w:t>.</w:t>
      </w:r>
      <w:proofErr w:type="gramEnd"/>
      <w:r w:rsidRPr="0039420A">
        <w:rPr>
          <w:sz w:val="28"/>
          <w:szCs w:val="28"/>
        </w:rPr>
        <w:t xml:space="preserve"> </w:t>
      </w:r>
      <w:proofErr w:type="gramStart"/>
      <w:r w:rsidRPr="0039420A">
        <w:rPr>
          <w:sz w:val="28"/>
          <w:szCs w:val="28"/>
        </w:rPr>
        <w:t>у</w:t>
      </w:r>
      <w:proofErr w:type="gramEnd"/>
      <w:r w:rsidRPr="0039420A">
        <w:rPr>
          <w:sz w:val="28"/>
          <w:szCs w:val="28"/>
        </w:rPr>
        <w:t>правляющие кнопки, списки должны выглядеть одинаково.</w:t>
      </w:r>
    </w:p>
    <w:p w:rsidR="00C771E4" w:rsidRPr="0039420A" w:rsidRDefault="00C771E4" w:rsidP="0039420A">
      <w:pPr>
        <w:pStyle w:val="ac"/>
        <w:tabs>
          <w:tab w:val="right" w:pos="142"/>
        </w:tabs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Требования к дизайну:</w:t>
      </w:r>
    </w:p>
    <w:p w:rsidR="00C771E4" w:rsidRPr="0039420A" w:rsidRDefault="00C771E4" w:rsidP="0039420A">
      <w:pPr>
        <w:pStyle w:val="ac"/>
        <w:numPr>
          <w:ilvl w:val="1"/>
          <w:numId w:val="25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использование единого стиля оформления;</w:t>
      </w:r>
    </w:p>
    <w:p w:rsidR="00C771E4" w:rsidRPr="0039420A" w:rsidRDefault="00C771E4" w:rsidP="0039420A">
      <w:pPr>
        <w:pStyle w:val="ac"/>
        <w:numPr>
          <w:ilvl w:val="1"/>
          <w:numId w:val="25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соответствие стиля оформления презентации (графического, звукового, анимационного) содержанию презентации (в некоторых случаях может быть нейтральным);</w:t>
      </w:r>
    </w:p>
    <w:p w:rsidR="00C771E4" w:rsidRPr="0039420A" w:rsidRDefault="00C771E4" w:rsidP="0039420A">
      <w:pPr>
        <w:pStyle w:val="ac"/>
        <w:numPr>
          <w:ilvl w:val="1"/>
          <w:numId w:val="25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использование для фона слайда психологически комфортного тона;</w:t>
      </w:r>
    </w:p>
    <w:p w:rsidR="00C771E4" w:rsidRPr="0039420A" w:rsidRDefault="00C771E4" w:rsidP="0039420A">
      <w:pPr>
        <w:pStyle w:val="ac"/>
        <w:numPr>
          <w:ilvl w:val="1"/>
          <w:numId w:val="25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фон должен являться элементом заднего (второго) плана: выделять, оттенять, подчеркивать информацию, находящуюся на слайде, но не заслонять ее;</w:t>
      </w:r>
    </w:p>
    <w:p w:rsidR="00C771E4" w:rsidRPr="0039420A" w:rsidRDefault="00C771E4" w:rsidP="0039420A">
      <w:pPr>
        <w:pStyle w:val="ac"/>
        <w:numPr>
          <w:ilvl w:val="1"/>
          <w:numId w:val="25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использование не более трех цветов на одном слайде (один для фона, второй для заголовков, третий для текста);</w:t>
      </w:r>
    </w:p>
    <w:p w:rsidR="00C771E4" w:rsidRPr="0039420A" w:rsidRDefault="00C771E4" w:rsidP="0039420A">
      <w:pPr>
        <w:pStyle w:val="ac"/>
        <w:numPr>
          <w:ilvl w:val="1"/>
          <w:numId w:val="26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количество используемых цветов для текста, автофигур, диаграмм и т.д. - не более 3;</w:t>
      </w:r>
    </w:p>
    <w:p w:rsidR="00C771E4" w:rsidRPr="0039420A" w:rsidRDefault="00C771E4" w:rsidP="0039420A">
      <w:pPr>
        <w:pStyle w:val="ac"/>
        <w:numPr>
          <w:ilvl w:val="1"/>
          <w:numId w:val="26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lastRenderedPageBreak/>
        <w:t>обоснованность и рациональность использования графических объектов;</w:t>
      </w:r>
    </w:p>
    <w:p w:rsidR="00C771E4" w:rsidRPr="0039420A" w:rsidRDefault="00C771E4" w:rsidP="0039420A">
      <w:pPr>
        <w:pStyle w:val="ac"/>
        <w:numPr>
          <w:ilvl w:val="1"/>
          <w:numId w:val="26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 xml:space="preserve">графика на слайдах используется только в том случае, если она несет смысловую нагрузку; использование только оптимизированных изображений (например, уменьшение с помощью </w:t>
      </w:r>
      <w:proofErr w:type="spellStart"/>
      <w:r w:rsidRPr="0039420A">
        <w:rPr>
          <w:sz w:val="28"/>
          <w:szCs w:val="28"/>
        </w:rPr>
        <w:t>Microsoft</w:t>
      </w:r>
      <w:proofErr w:type="spellEnd"/>
      <w:r w:rsidRPr="0039420A">
        <w:rPr>
          <w:sz w:val="28"/>
          <w:szCs w:val="28"/>
        </w:rPr>
        <w:t xml:space="preserve"> </w:t>
      </w:r>
      <w:proofErr w:type="spellStart"/>
      <w:r w:rsidRPr="0039420A">
        <w:rPr>
          <w:sz w:val="28"/>
          <w:szCs w:val="28"/>
        </w:rPr>
        <w:t>Office</w:t>
      </w:r>
      <w:proofErr w:type="spellEnd"/>
      <w:r w:rsidRPr="0039420A">
        <w:rPr>
          <w:sz w:val="28"/>
          <w:szCs w:val="28"/>
        </w:rPr>
        <w:t xml:space="preserve"> </w:t>
      </w:r>
      <w:proofErr w:type="spellStart"/>
      <w:r w:rsidRPr="0039420A">
        <w:rPr>
          <w:sz w:val="28"/>
          <w:szCs w:val="28"/>
        </w:rPr>
        <w:t>Picture</w:t>
      </w:r>
      <w:proofErr w:type="spellEnd"/>
      <w:r w:rsidRPr="0039420A">
        <w:rPr>
          <w:sz w:val="28"/>
          <w:szCs w:val="28"/>
        </w:rPr>
        <w:t xml:space="preserve"> </w:t>
      </w:r>
      <w:proofErr w:type="spellStart"/>
      <w:r w:rsidRPr="0039420A">
        <w:rPr>
          <w:sz w:val="28"/>
          <w:szCs w:val="28"/>
        </w:rPr>
        <w:t>Manager</w:t>
      </w:r>
      <w:proofErr w:type="spellEnd"/>
      <w:r w:rsidRPr="0039420A">
        <w:rPr>
          <w:sz w:val="28"/>
          <w:szCs w:val="28"/>
        </w:rPr>
        <w:t xml:space="preserve">, сжатие с помощью панели настройки изображения </w:t>
      </w:r>
      <w:proofErr w:type="spellStart"/>
      <w:r w:rsidRPr="0039420A">
        <w:rPr>
          <w:sz w:val="28"/>
          <w:szCs w:val="28"/>
        </w:rPr>
        <w:t>Microsoft</w:t>
      </w:r>
      <w:proofErr w:type="spellEnd"/>
      <w:r w:rsidRPr="0039420A">
        <w:rPr>
          <w:sz w:val="28"/>
          <w:szCs w:val="28"/>
        </w:rPr>
        <w:t xml:space="preserve"> </w:t>
      </w:r>
      <w:proofErr w:type="spellStart"/>
      <w:r w:rsidRPr="0039420A">
        <w:rPr>
          <w:sz w:val="28"/>
          <w:szCs w:val="28"/>
        </w:rPr>
        <w:t>Office</w:t>
      </w:r>
      <w:proofErr w:type="spellEnd"/>
      <w:r w:rsidRPr="0039420A">
        <w:rPr>
          <w:sz w:val="28"/>
          <w:szCs w:val="28"/>
        </w:rPr>
        <w:t>);</w:t>
      </w:r>
    </w:p>
    <w:p w:rsidR="00C771E4" w:rsidRPr="0039420A" w:rsidRDefault="00C771E4" w:rsidP="0039420A">
      <w:pPr>
        <w:pStyle w:val="ac"/>
        <w:numPr>
          <w:ilvl w:val="1"/>
          <w:numId w:val="26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соответствие изображений возрастным особенностям аудитории;</w:t>
      </w:r>
    </w:p>
    <w:p w:rsidR="00C771E4" w:rsidRPr="0039420A" w:rsidRDefault="00C771E4" w:rsidP="0039420A">
      <w:pPr>
        <w:pStyle w:val="ac"/>
        <w:numPr>
          <w:ilvl w:val="1"/>
          <w:numId w:val="26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качество изображения (контраст изображения по отношению к фону; отсутствие «лишних» деталей на фотографии или картинке, яркость и контрастность изображения, одинаковый формат файлов);</w:t>
      </w:r>
    </w:p>
    <w:p w:rsidR="00C771E4" w:rsidRPr="0039420A" w:rsidRDefault="00C771E4" w:rsidP="0039420A">
      <w:pPr>
        <w:pStyle w:val="ac"/>
        <w:numPr>
          <w:ilvl w:val="1"/>
          <w:numId w:val="26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качество музыкального ряда (ненавязчивость музыки, отсутствие посторонних шумов).</w:t>
      </w:r>
    </w:p>
    <w:p w:rsidR="00C771E4" w:rsidRPr="0039420A" w:rsidRDefault="00C771E4" w:rsidP="0039420A">
      <w:pPr>
        <w:pStyle w:val="ac"/>
        <w:tabs>
          <w:tab w:val="right" w:pos="142"/>
          <w:tab w:val="left" w:pos="1134"/>
        </w:tabs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Требования к качеству навигации:</w:t>
      </w:r>
    </w:p>
    <w:p w:rsidR="00C771E4" w:rsidRPr="0039420A" w:rsidRDefault="00C771E4" w:rsidP="0039420A">
      <w:pPr>
        <w:pStyle w:val="ac"/>
        <w:numPr>
          <w:ilvl w:val="1"/>
          <w:numId w:val="31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избегайте разной анимации перехода слайдов и разной анимации объектов;</w:t>
      </w:r>
    </w:p>
    <w:p w:rsidR="00C771E4" w:rsidRPr="0039420A" w:rsidRDefault="00C771E4" w:rsidP="0039420A">
      <w:pPr>
        <w:pStyle w:val="ac"/>
        <w:numPr>
          <w:ilvl w:val="1"/>
          <w:numId w:val="31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все элементов навигации должны быть работоспособными;</w:t>
      </w:r>
    </w:p>
    <w:p w:rsidR="00C771E4" w:rsidRPr="0039420A" w:rsidRDefault="00C771E4" w:rsidP="0039420A">
      <w:pPr>
        <w:pStyle w:val="ac"/>
        <w:numPr>
          <w:ilvl w:val="1"/>
          <w:numId w:val="31"/>
        </w:numPr>
        <w:tabs>
          <w:tab w:val="righ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420A">
        <w:rPr>
          <w:sz w:val="28"/>
          <w:szCs w:val="28"/>
        </w:rPr>
        <w:t>целесообразность и рациональность использования навигации.</w:t>
      </w:r>
    </w:p>
    <w:p w:rsidR="0005190D" w:rsidRPr="00B3290B" w:rsidRDefault="0005190D" w:rsidP="0039420A">
      <w:pPr>
        <w:tabs>
          <w:tab w:val="right" w:pos="142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699" w:rsidRDefault="00231699" w:rsidP="00AF6A77">
      <w:pPr>
        <w:spacing w:after="100" w:afterAutospacing="1"/>
        <w:ind w:firstLine="709"/>
        <w:jc w:val="both"/>
        <w:rPr>
          <w:b/>
          <w:sz w:val="28"/>
          <w:szCs w:val="28"/>
        </w:rPr>
      </w:pPr>
    </w:p>
    <w:p w:rsidR="000A47AE" w:rsidRDefault="00C54EBD" w:rsidP="00AF6A77">
      <w:pPr>
        <w:spacing w:after="100" w:afterAutospacing="1"/>
        <w:ind w:firstLine="709"/>
        <w:jc w:val="both"/>
        <w:rPr>
          <w:b/>
          <w:u w:val="single"/>
        </w:rPr>
      </w:pPr>
      <w:r>
        <w:rPr>
          <w:b/>
          <w:sz w:val="28"/>
          <w:szCs w:val="28"/>
        </w:rPr>
        <w:t>10</w:t>
      </w:r>
      <w:r w:rsidR="000A47AE" w:rsidRPr="00B3290B">
        <w:rPr>
          <w:b/>
          <w:sz w:val="28"/>
          <w:szCs w:val="28"/>
        </w:rPr>
        <w:t>. Учебно-методическое и информационное обеспечение дисциплины</w:t>
      </w:r>
      <w:r w:rsidR="000A47AE" w:rsidRPr="00B3290B">
        <w:rPr>
          <w:b/>
          <w:u w:val="single"/>
        </w:rPr>
        <w:t xml:space="preserve"> </w:t>
      </w:r>
    </w:p>
    <w:p w:rsidR="003A13D9" w:rsidRDefault="003A13D9" w:rsidP="003A13D9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Основная, дополнительная учебная литература и ресурсы информационно-телекоммуникационной сети «Интернет»,</w:t>
      </w:r>
      <w:r w:rsidRPr="00420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необходимые для освоения дисциплины</w:t>
      </w:r>
    </w:p>
    <w:p w:rsidR="000014FD" w:rsidRDefault="000014FD" w:rsidP="003A13D9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5876"/>
        <w:gridCol w:w="1501"/>
      </w:tblGrid>
      <w:tr w:rsidR="006975D9" w:rsidRPr="00927BD8" w:rsidTr="006975D9">
        <w:trPr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927BD8" w:rsidRDefault="006975D9" w:rsidP="00BF0AC0">
            <w:pPr>
              <w:jc w:val="center"/>
            </w:pPr>
            <w:r w:rsidRPr="00927BD8">
              <w:t>Автор, название, год издания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927BD8" w:rsidRDefault="006975D9" w:rsidP="00BF0AC0">
            <w:pPr>
              <w:jc w:val="center"/>
            </w:pPr>
            <w:r w:rsidRPr="00927BD8">
              <w:t>Эл</w:t>
            </w:r>
            <w:proofErr w:type="gramStart"/>
            <w:r w:rsidRPr="00927BD8">
              <w:t>.</w:t>
            </w:r>
            <w:proofErr w:type="gramEnd"/>
            <w:r w:rsidRPr="00927BD8">
              <w:t xml:space="preserve"> </w:t>
            </w:r>
            <w:proofErr w:type="gramStart"/>
            <w:r w:rsidRPr="00927BD8">
              <w:t>и</w:t>
            </w:r>
            <w:proofErr w:type="gramEnd"/>
            <w:r w:rsidRPr="00927BD8">
              <w:t>здание</w:t>
            </w:r>
          </w:p>
          <w:p w:rsidR="006975D9" w:rsidRPr="00927BD8" w:rsidRDefault="006975D9" w:rsidP="00BF0AC0">
            <w:pPr>
              <w:jc w:val="center"/>
            </w:pPr>
            <w:r w:rsidRPr="00927BD8">
              <w:t>(адрес в ЭИОС)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927BD8" w:rsidRDefault="006975D9" w:rsidP="00BF0AC0">
            <w:pPr>
              <w:jc w:val="center"/>
            </w:pPr>
            <w:r w:rsidRPr="00927BD8">
              <w:t>Печатное издание</w:t>
            </w:r>
          </w:p>
          <w:p w:rsidR="006975D9" w:rsidRPr="00927BD8" w:rsidRDefault="006975D9" w:rsidP="00BF0AC0">
            <w:pPr>
              <w:jc w:val="center"/>
            </w:pPr>
            <w:proofErr w:type="gramStart"/>
            <w:r w:rsidRPr="00927BD8">
              <w:t xml:space="preserve">(кол-во экземпляров </w:t>
            </w:r>
            <w:proofErr w:type="gramEnd"/>
          </w:p>
          <w:p w:rsidR="006975D9" w:rsidRPr="00927BD8" w:rsidRDefault="006975D9" w:rsidP="00BF0AC0">
            <w:pPr>
              <w:jc w:val="center"/>
            </w:pPr>
            <w:r w:rsidRPr="00927BD8">
              <w:t>в библиотеке)</w:t>
            </w:r>
          </w:p>
        </w:tc>
      </w:tr>
      <w:tr w:rsidR="006975D9" w:rsidRPr="00927BD8" w:rsidTr="006975D9">
        <w:trPr>
          <w:jc w:val="center"/>
        </w:trPr>
        <w:tc>
          <w:tcPr>
            <w:tcW w:w="10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927BD8" w:rsidRDefault="006975D9" w:rsidP="00BF0AC0">
            <w:pPr>
              <w:spacing w:line="280" w:lineRule="exact"/>
              <w:jc w:val="center"/>
            </w:pPr>
            <w:r w:rsidRPr="00927BD8">
              <w:t>а) Основная литература</w:t>
            </w:r>
          </w:p>
        </w:tc>
      </w:tr>
      <w:tr w:rsidR="006975D9" w:rsidRPr="00927BD8" w:rsidTr="006975D9">
        <w:trPr>
          <w:trHeight w:val="285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927BD8" w:rsidRDefault="006975D9" w:rsidP="000014FD">
            <w:pPr>
              <w:pStyle w:val="a6"/>
              <w:numPr>
                <w:ilvl w:val="0"/>
                <w:numId w:val="35"/>
              </w:numPr>
              <w:ind w:left="60" w:firstLine="142"/>
              <w:jc w:val="both"/>
            </w:pPr>
            <w:proofErr w:type="spellStart"/>
            <w:r w:rsidRPr="003A13D9">
              <w:rPr>
                <w:color w:val="000000"/>
              </w:rPr>
              <w:t>Сластенин</w:t>
            </w:r>
            <w:proofErr w:type="spellEnd"/>
            <w:r w:rsidRPr="003A13D9">
              <w:rPr>
                <w:color w:val="000000"/>
              </w:rPr>
              <w:t xml:space="preserve"> В.А. и др.</w:t>
            </w:r>
            <w:r w:rsidRPr="003A13D9">
              <w:rPr>
                <w:color w:val="000000"/>
              </w:rPr>
              <w:br/>
              <w:t>Педагогика Учеб</w:t>
            </w:r>
            <w:proofErr w:type="gramStart"/>
            <w:r w:rsidRPr="003A13D9">
              <w:rPr>
                <w:color w:val="000000"/>
              </w:rPr>
              <w:t>.</w:t>
            </w:r>
            <w:proofErr w:type="gramEnd"/>
            <w:r w:rsidRPr="003A13D9">
              <w:rPr>
                <w:color w:val="000000"/>
              </w:rPr>
              <w:t xml:space="preserve"> </w:t>
            </w:r>
            <w:proofErr w:type="gramStart"/>
            <w:r w:rsidRPr="003A13D9">
              <w:rPr>
                <w:color w:val="000000"/>
              </w:rPr>
              <w:t>п</w:t>
            </w:r>
            <w:proofErr w:type="gramEnd"/>
            <w:r w:rsidRPr="003A13D9">
              <w:rPr>
                <w:color w:val="000000"/>
              </w:rPr>
              <w:t xml:space="preserve">особие для студ. </w:t>
            </w:r>
            <w:proofErr w:type="spellStart"/>
            <w:r w:rsidRPr="003A13D9">
              <w:rPr>
                <w:color w:val="000000"/>
              </w:rPr>
              <w:t>высш</w:t>
            </w:r>
            <w:proofErr w:type="spellEnd"/>
            <w:r w:rsidRPr="003A13D9">
              <w:rPr>
                <w:color w:val="000000"/>
              </w:rPr>
              <w:t xml:space="preserve">. </w:t>
            </w:r>
            <w:proofErr w:type="spellStart"/>
            <w:r w:rsidRPr="003A13D9">
              <w:rPr>
                <w:color w:val="000000"/>
              </w:rPr>
              <w:t>пед</w:t>
            </w:r>
            <w:proofErr w:type="spellEnd"/>
            <w:r w:rsidRPr="003A13D9">
              <w:rPr>
                <w:color w:val="000000"/>
              </w:rPr>
              <w:t xml:space="preserve">. учеб. заведений / В. А. </w:t>
            </w:r>
            <w:proofErr w:type="spellStart"/>
            <w:r w:rsidRPr="003A13D9">
              <w:rPr>
                <w:color w:val="000000"/>
              </w:rPr>
              <w:t>Сластенин</w:t>
            </w:r>
            <w:proofErr w:type="spellEnd"/>
            <w:r w:rsidRPr="003A13D9">
              <w:rPr>
                <w:color w:val="000000"/>
              </w:rPr>
              <w:t xml:space="preserve">, И. Ф. Исаев, Е. Н. </w:t>
            </w:r>
            <w:proofErr w:type="spellStart"/>
            <w:r w:rsidRPr="003A13D9">
              <w:rPr>
                <w:color w:val="000000"/>
              </w:rPr>
              <w:t>Шиянов</w:t>
            </w:r>
            <w:proofErr w:type="spellEnd"/>
            <w:r w:rsidRPr="003A13D9">
              <w:rPr>
                <w:color w:val="000000"/>
              </w:rPr>
              <w:t xml:space="preserve">; Под ред. В.А. </w:t>
            </w:r>
            <w:proofErr w:type="spellStart"/>
            <w:r w:rsidRPr="003A13D9">
              <w:rPr>
                <w:color w:val="000000"/>
              </w:rPr>
              <w:t>Сластенина</w:t>
            </w:r>
            <w:proofErr w:type="spellEnd"/>
            <w:r w:rsidRPr="003A13D9">
              <w:rPr>
                <w:color w:val="000000"/>
              </w:rPr>
              <w:t>. - М.: Академия", 2013. - 576 с.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927BD8" w:rsidRDefault="006975D9" w:rsidP="00BF0AC0">
            <w:pPr>
              <w:spacing w:line="280" w:lineRule="exac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927BD8" w:rsidRDefault="006975D9" w:rsidP="00BF0AC0">
            <w:pPr>
              <w:jc w:val="center"/>
            </w:pPr>
            <w:r>
              <w:t>1</w:t>
            </w:r>
          </w:p>
        </w:tc>
      </w:tr>
      <w:tr w:rsidR="006975D9" w:rsidRPr="00927BD8" w:rsidTr="006975D9">
        <w:trPr>
          <w:trHeight w:val="240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927BD8" w:rsidRDefault="006975D9" w:rsidP="000014FD">
            <w:pPr>
              <w:pStyle w:val="a6"/>
              <w:numPr>
                <w:ilvl w:val="0"/>
                <w:numId w:val="35"/>
              </w:numPr>
              <w:ind w:left="60" w:firstLine="142"/>
              <w:jc w:val="both"/>
            </w:pPr>
            <w:proofErr w:type="spellStart"/>
            <w:r w:rsidRPr="003A13D9">
              <w:rPr>
                <w:color w:val="000000"/>
              </w:rPr>
              <w:t>Загвязинский</w:t>
            </w:r>
            <w:proofErr w:type="spellEnd"/>
            <w:r w:rsidRPr="003A13D9">
              <w:rPr>
                <w:color w:val="000000"/>
              </w:rPr>
              <w:t xml:space="preserve"> В. И. Методология и методика дидактического исследования. - М.: Педагогика, 1982. – 160 с.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927BD8" w:rsidRDefault="006975D9" w:rsidP="00BF0AC0">
            <w:pPr>
              <w:spacing w:line="280" w:lineRule="exac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927BD8" w:rsidRDefault="006975D9" w:rsidP="00BF0AC0">
            <w:pPr>
              <w:jc w:val="center"/>
            </w:pPr>
            <w:r>
              <w:t>1</w:t>
            </w:r>
          </w:p>
        </w:tc>
      </w:tr>
      <w:tr w:rsidR="006975D9" w:rsidRPr="00927BD8" w:rsidTr="006975D9">
        <w:trPr>
          <w:trHeight w:val="251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927BD8" w:rsidRDefault="006975D9" w:rsidP="000014FD">
            <w:pPr>
              <w:pStyle w:val="a6"/>
              <w:numPr>
                <w:ilvl w:val="0"/>
                <w:numId w:val="35"/>
              </w:numPr>
              <w:ind w:left="60" w:firstLine="142"/>
              <w:jc w:val="both"/>
            </w:pPr>
            <w:r w:rsidRPr="003A13D9">
              <w:rPr>
                <w:color w:val="000000"/>
              </w:rPr>
              <w:t xml:space="preserve">Полонский В.М. Словарь по образованию и </w:t>
            </w:r>
            <w:r w:rsidRPr="003A13D9">
              <w:rPr>
                <w:color w:val="000000"/>
              </w:rPr>
              <w:lastRenderedPageBreak/>
              <w:t>педагогике. – М.: Высшая школа, 2004. – 512 с.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927BD8" w:rsidRDefault="006975D9" w:rsidP="00BF0AC0">
            <w:pPr>
              <w:spacing w:line="280" w:lineRule="exac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927BD8" w:rsidRDefault="006975D9" w:rsidP="00BF0AC0">
            <w:pPr>
              <w:jc w:val="center"/>
            </w:pPr>
          </w:p>
        </w:tc>
      </w:tr>
      <w:tr w:rsidR="006975D9" w:rsidRPr="00927BD8" w:rsidTr="006975D9">
        <w:trPr>
          <w:jc w:val="center"/>
        </w:trPr>
        <w:tc>
          <w:tcPr>
            <w:tcW w:w="10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927BD8" w:rsidRDefault="006975D9" w:rsidP="00BF0AC0">
            <w:pPr>
              <w:spacing w:line="280" w:lineRule="exact"/>
              <w:jc w:val="center"/>
            </w:pPr>
            <w:r w:rsidRPr="00927BD8">
              <w:lastRenderedPageBreak/>
              <w:t>б) Дополнительная литература</w:t>
            </w:r>
          </w:p>
        </w:tc>
      </w:tr>
      <w:tr w:rsidR="006975D9" w:rsidRPr="00927BD8" w:rsidTr="006975D9">
        <w:trPr>
          <w:trHeight w:val="270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3A13D9" w:rsidRDefault="006975D9" w:rsidP="000014FD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b/>
              </w:rPr>
            </w:pPr>
            <w:bookmarkStart w:id="11" w:name="_GoBack" w:colFirst="0" w:colLast="0"/>
            <w:proofErr w:type="spellStart"/>
            <w:r w:rsidRPr="003A13D9">
              <w:rPr>
                <w:color w:val="000000"/>
              </w:rPr>
              <w:t>Бабанский</w:t>
            </w:r>
            <w:proofErr w:type="spellEnd"/>
            <w:r w:rsidRPr="003A13D9">
              <w:rPr>
                <w:color w:val="000000"/>
              </w:rPr>
              <w:t xml:space="preserve"> Ю.К. Проблемы повышения эффективности педагогических исследований. </w:t>
            </w:r>
            <w:proofErr w:type="gramStart"/>
            <w:r w:rsidRPr="003A13D9">
              <w:rPr>
                <w:color w:val="000000"/>
              </w:rPr>
              <w:t>-М</w:t>
            </w:r>
            <w:proofErr w:type="gramEnd"/>
            <w:r w:rsidRPr="003A13D9">
              <w:rPr>
                <w:color w:val="000000"/>
              </w:rPr>
              <w:t>., 1982.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927BD8" w:rsidRDefault="006975D9" w:rsidP="00BF0AC0">
            <w:pPr>
              <w:spacing w:line="280" w:lineRule="exac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927BD8" w:rsidRDefault="006975D9" w:rsidP="00BF0AC0">
            <w:pPr>
              <w:spacing w:line="280" w:lineRule="exact"/>
              <w:jc w:val="center"/>
            </w:pPr>
            <w:r>
              <w:t>1</w:t>
            </w:r>
          </w:p>
        </w:tc>
      </w:tr>
      <w:tr w:rsidR="006975D9" w:rsidRPr="00927BD8" w:rsidTr="006975D9">
        <w:trPr>
          <w:trHeight w:val="306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3A13D9" w:rsidRDefault="006975D9" w:rsidP="000014FD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  <w:r w:rsidRPr="003A13D9">
              <w:rPr>
                <w:color w:val="000000"/>
              </w:rPr>
              <w:t>Грабарь М.И., Краснянская К. А. Применение математической статистики в</w:t>
            </w:r>
            <w:r w:rsidRPr="003A13D9">
              <w:rPr>
                <w:color w:val="000000"/>
              </w:rPr>
              <w:br/>
              <w:t>педагогических исследованиях. - М., 1977.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927BD8" w:rsidRDefault="006975D9" w:rsidP="00BF0AC0">
            <w:pPr>
              <w:spacing w:line="280" w:lineRule="exac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8D0314" w:rsidRDefault="006975D9" w:rsidP="00BF0AC0">
            <w:pPr>
              <w:jc w:val="center"/>
            </w:pPr>
            <w:r>
              <w:t>1</w:t>
            </w:r>
          </w:p>
          <w:p w:rsidR="006975D9" w:rsidRPr="00927BD8" w:rsidRDefault="006975D9" w:rsidP="00BF0AC0">
            <w:pPr>
              <w:spacing w:line="280" w:lineRule="exact"/>
              <w:jc w:val="center"/>
            </w:pPr>
          </w:p>
        </w:tc>
      </w:tr>
      <w:tr w:rsidR="006975D9" w:rsidRPr="00927BD8" w:rsidTr="006975D9">
        <w:trPr>
          <w:trHeight w:val="306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3A13D9" w:rsidRDefault="006975D9" w:rsidP="000014FD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  <w:r w:rsidRPr="003A13D9">
              <w:rPr>
                <w:color w:val="000000"/>
              </w:rPr>
              <w:t>Краевский В. В. Методология педагогического исследования. - Самара, 1994.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927BD8" w:rsidRDefault="006975D9" w:rsidP="00BF0AC0">
            <w:pPr>
              <w:spacing w:line="280" w:lineRule="exac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927BD8" w:rsidRDefault="006975D9" w:rsidP="00BF0AC0">
            <w:pPr>
              <w:spacing w:line="280" w:lineRule="exact"/>
              <w:jc w:val="center"/>
            </w:pPr>
            <w:r>
              <w:t>1</w:t>
            </w:r>
          </w:p>
        </w:tc>
      </w:tr>
      <w:tr w:rsidR="006975D9" w:rsidRPr="00927BD8" w:rsidTr="006975D9">
        <w:trPr>
          <w:trHeight w:val="306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3A13D9" w:rsidRDefault="006975D9" w:rsidP="000014FD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  <w:r w:rsidRPr="003A13D9">
              <w:rPr>
                <w:color w:val="000000"/>
              </w:rPr>
              <w:t xml:space="preserve">Фомина Н.Б. </w:t>
            </w:r>
            <w:r w:rsidRPr="003A13D9">
              <w:rPr>
                <w:bCs/>
                <w:color w:val="000000"/>
              </w:rPr>
              <w:t>Педагогическая диагностика ожидаемых результатов обучения. М., 2010. – 37 с.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927BD8" w:rsidRDefault="006975D9" w:rsidP="00BF0AC0">
            <w:pPr>
              <w:spacing w:line="280" w:lineRule="exac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8D0314" w:rsidRDefault="006975D9" w:rsidP="00BF0AC0">
            <w:pPr>
              <w:spacing w:line="280" w:lineRule="exact"/>
              <w:jc w:val="center"/>
            </w:pPr>
            <w:r>
              <w:t>1</w:t>
            </w:r>
          </w:p>
        </w:tc>
      </w:tr>
      <w:bookmarkEnd w:id="11"/>
      <w:tr w:rsidR="006975D9" w:rsidRPr="00927BD8" w:rsidTr="006975D9">
        <w:trPr>
          <w:trHeight w:val="263"/>
          <w:jc w:val="center"/>
        </w:trPr>
        <w:tc>
          <w:tcPr>
            <w:tcW w:w="10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927BD8" w:rsidRDefault="006975D9" w:rsidP="00BF0AC0">
            <w:pPr>
              <w:spacing w:line="280" w:lineRule="exact"/>
              <w:jc w:val="center"/>
            </w:pPr>
            <w:r w:rsidRPr="00927BD8">
              <w:t>в) Интернет-Ресурсы</w:t>
            </w:r>
          </w:p>
        </w:tc>
      </w:tr>
      <w:tr w:rsidR="006975D9" w:rsidRPr="00927BD8" w:rsidTr="006975D9">
        <w:trPr>
          <w:trHeight w:val="255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927BD8" w:rsidRDefault="006975D9" w:rsidP="00BF0AC0">
            <w:pPr>
              <w:jc w:val="both"/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927BD8" w:rsidRDefault="006975D9" w:rsidP="00BF0AC0">
            <w:pPr>
              <w:spacing w:line="280" w:lineRule="exact"/>
              <w:jc w:val="center"/>
            </w:pPr>
            <w:r w:rsidRPr="00927BD8">
              <w:t xml:space="preserve">Адрес ресурса в сети </w:t>
            </w:r>
          </w:p>
          <w:p w:rsidR="006975D9" w:rsidRPr="00927BD8" w:rsidRDefault="006975D9" w:rsidP="00BF0AC0">
            <w:pPr>
              <w:spacing w:line="280" w:lineRule="exact"/>
              <w:jc w:val="center"/>
            </w:pPr>
            <w:r w:rsidRPr="00927BD8">
              <w:t>интернет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927BD8" w:rsidRDefault="006975D9" w:rsidP="00BF0AC0">
            <w:pPr>
              <w:spacing w:line="280" w:lineRule="exact"/>
              <w:jc w:val="center"/>
            </w:pPr>
            <w:r w:rsidRPr="00927BD8">
              <w:t xml:space="preserve">Режим </w:t>
            </w:r>
          </w:p>
          <w:p w:rsidR="006975D9" w:rsidRPr="00927BD8" w:rsidRDefault="006975D9" w:rsidP="00BF0AC0">
            <w:pPr>
              <w:spacing w:line="280" w:lineRule="exact"/>
              <w:jc w:val="center"/>
            </w:pPr>
            <w:r w:rsidRPr="00927BD8">
              <w:t>доступа</w:t>
            </w:r>
          </w:p>
        </w:tc>
      </w:tr>
      <w:tr w:rsidR="006975D9" w:rsidRPr="00927BD8" w:rsidTr="006975D9">
        <w:trPr>
          <w:trHeight w:val="263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3A13D9" w:rsidRDefault="006975D9" w:rsidP="00BF0AC0">
            <w:pPr>
              <w:widowControl w:val="0"/>
              <w:tabs>
                <w:tab w:val="left" w:pos="0"/>
              </w:tabs>
              <w:suppressAutoHyphens/>
              <w:jc w:val="both"/>
            </w:pPr>
            <w:r w:rsidRPr="003A13D9">
              <w:t>Научная электронная библиотека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3A13D9" w:rsidRDefault="006975D9" w:rsidP="00BF0AC0">
            <w:pPr>
              <w:jc w:val="center"/>
            </w:pPr>
            <w:proofErr w:type="spellStart"/>
            <w:r w:rsidRPr="003A13D9">
              <w:rPr>
                <w:highlight w:val="yellow"/>
                <w:lang w:val="en-US"/>
              </w:rPr>
              <w:t>eLIBRARY</w:t>
            </w:r>
            <w:proofErr w:type="spellEnd"/>
            <w:r w:rsidRPr="003A13D9">
              <w:rPr>
                <w:highlight w:val="yellow"/>
              </w:rPr>
              <w:t>.</w:t>
            </w:r>
            <w:proofErr w:type="spellStart"/>
            <w:r w:rsidRPr="003A13D9">
              <w:rPr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8D0314" w:rsidRDefault="006975D9" w:rsidP="00BF0AC0">
            <w:pPr>
              <w:jc w:val="center"/>
              <w:rPr>
                <w:lang w:eastAsia="en-US"/>
              </w:rPr>
            </w:pPr>
            <w:r w:rsidRPr="008D0314">
              <w:rPr>
                <w:lang w:eastAsia="en-US"/>
              </w:rPr>
              <w:t>открытый</w:t>
            </w:r>
          </w:p>
        </w:tc>
      </w:tr>
      <w:tr w:rsidR="006975D9" w:rsidRPr="00927BD8" w:rsidTr="006975D9">
        <w:trPr>
          <w:trHeight w:val="161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3A13D9" w:rsidRDefault="006975D9" w:rsidP="00BF0AC0">
            <w:pPr>
              <w:widowControl w:val="0"/>
              <w:tabs>
                <w:tab w:val="left" w:pos="0"/>
              </w:tabs>
              <w:suppressAutoHyphens/>
              <w:jc w:val="both"/>
            </w:pPr>
            <w:r w:rsidRPr="003A13D9">
              <w:t xml:space="preserve">Библиотека </w:t>
            </w:r>
            <w:proofErr w:type="spellStart"/>
            <w:r w:rsidRPr="003A13D9">
              <w:t>Гумер</w:t>
            </w:r>
            <w:proofErr w:type="spellEnd"/>
            <w:r w:rsidRPr="003A13D9">
              <w:t xml:space="preserve"> – полнотекстовые книги по педагогике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3A13D9" w:rsidRDefault="006975D9" w:rsidP="00BF0AC0">
            <w:pPr>
              <w:jc w:val="center"/>
              <w:rPr>
                <w:rStyle w:val="a8"/>
                <w:color w:val="auto"/>
              </w:rPr>
            </w:pPr>
            <w:hyperlink r:id="rId9" w:history="1">
              <w:r w:rsidRPr="0045178B">
                <w:rPr>
                  <w:rStyle w:val="a8"/>
                </w:rPr>
                <w:t>http://www.gumer.info/bibliotekBuks/Pedagog/index.php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8D0314" w:rsidRDefault="006975D9" w:rsidP="00BF0AC0">
            <w:pPr>
              <w:jc w:val="center"/>
            </w:pPr>
            <w:r w:rsidRPr="008D0314">
              <w:rPr>
                <w:lang w:eastAsia="en-US"/>
              </w:rPr>
              <w:t>открытый</w:t>
            </w:r>
          </w:p>
        </w:tc>
      </w:tr>
      <w:tr w:rsidR="006975D9" w:rsidRPr="00927BD8" w:rsidTr="006975D9">
        <w:trPr>
          <w:trHeight w:val="161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3A13D9" w:rsidRDefault="006975D9" w:rsidP="00BF0AC0">
            <w:pPr>
              <w:widowControl w:val="0"/>
              <w:tabs>
                <w:tab w:val="left" w:pos="0"/>
                <w:tab w:val="left" w:pos="851"/>
              </w:tabs>
              <w:suppressAutoHyphens/>
              <w:jc w:val="both"/>
            </w:pPr>
            <w:r w:rsidRPr="003A13D9">
              <w:t>Электронная гуманитарная библиотека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Default="006975D9" w:rsidP="00BF0AC0">
            <w:pPr>
              <w:jc w:val="center"/>
              <w:rPr>
                <w:rStyle w:val="a8"/>
                <w:color w:val="auto"/>
              </w:rPr>
            </w:pPr>
            <w:hyperlink r:id="rId10" w:history="1">
              <w:r w:rsidRPr="003A13D9">
                <w:rPr>
                  <w:rStyle w:val="a8"/>
                  <w:color w:val="auto"/>
                </w:rPr>
                <w:t>www.gumfak.ru</w:t>
              </w:r>
            </w:hyperlink>
          </w:p>
          <w:p w:rsidR="006975D9" w:rsidRPr="003A13D9" w:rsidRDefault="006975D9" w:rsidP="00BF0AC0">
            <w:pPr>
              <w:jc w:val="center"/>
              <w:rPr>
                <w:rStyle w:val="a8"/>
                <w:color w:val="auto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8D0314" w:rsidRDefault="006975D9" w:rsidP="00BF0AC0">
            <w:pPr>
              <w:jc w:val="center"/>
            </w:pPr>
            <w:r w:rsidRPr="008D0314">
              <w:rPr>
                <w:lang w:eastAsia="en-US"/>
              </w:rPr>
              <w:t>открытый</w:t>
            </w:r>
          </w:p>
        </w:tc>
      </w:tr>
      <w:tr w:rsidR="006975D9" w:rsidRPr="00927BD8" w:rsidTr="006975D9">
        <w:trPr>
          <w:trHeight w:val="161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3A13D9" w:rsidRDefault="006975D9" w:rsidP="00BF0AC0">
            <w:pPr>
              <w:widowControl w:val="0"/>
              <w:tabs>
                <w:tab w:val="left" w:pos="0"/>
                <w:tab w:val="left" w:pos="851"/>
              </w:tabs>
              <w:suppressAutoHyphens/>
              <w:jc w:val="both"/>
            </w:pPr>
            <w:r w:rsidRPr="003A13D9">
              <w:t xml:space="preserve">Педагогическая библиотека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3A13D9" w:rsidRDefault="006975D9" w:rsidP="00BF0AC0">
            <w:pPr>
              <w:jc w:val="center"/>
            </w:pPr>
            <w:hyperlink r:id="rId11" w:history="1">
              <w:r w:rsidRPr="003A13D9">
                <w:rPr>
                  <w:rStyle w:val="a8"/>
                  <w:color w:val="auto"/>
                </w:rPr>
                <w:t>http://pedlib.ru/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8D0314" w:rsidRDefault="006975D9" w:rsidP="00BF0AC0">
            <w:pPr>
              <w:jc w:val="center"/>
              <w:rPr>
                <w:lang w:eastAsia="en-US"/>
              </w:rPr>
            </w:pPr>
            <w:r w:rsidRPr="008D0314">
              <w:rPr>
                <w:lang w:eastAsia="en-US"/>
              </w:rPr>
              <w:t>открытый</w:t>
            </w:r>
          </w:p>
        </w:tc>
      </w:tr>
      <w:tr w:rsidR="006975D9" w:rsidRPr="00927BD8" w:rsidTr="006975D9">
        <w:trPr>
          <w:trHeight w:val="161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3A13D9" w:rsidRDefault="006975D9" w:rsidP="00BF0AC0">
            <w:pPr>
              <w:tabs>
                <w:tab w:val="left" w:pos="0"/>
                <w:tab w:val="left" w:pos="851"/>
              </w:tabs>
              <w:jc w:val="both"/>
            </w:pPr>
            <w:r w:rsidRPr="003A13D9">
              <w:t>Портал «Педагогика» (</w:t>
            </w:r>
            <w:hyperlink r:id="rId12" w:history="1">
              <w:r w:rsidRPr="003A13D9">
                <w:rPr>
                  <w:rStyle w:val="a8"/>
                  <w:color w:val="auto"/>
                  <w:u w:val="none"/>
                </w:rPr>
                <w:t>Ведение в педагогическую деятельность</w:t>
              </w:r>
            </w:hyperlink>
            <w:r w:rsidRPr="003A13D9">
              <w:t xml:space="preserve">; </w:t>
            </w:r>
            <w:hyperlink r:id="rId13" w:history="1">
              <w:r w:rsidRPr="003A13D9">
                <w:rPr>
                  <w:rStyle w:val="a8"/>
                  <w:color w:val="auto"/>
                  <w:u w:val="none"/>
                </w:rPr>
                <w:t>Общие основы педагогики</w:t>
              </w:r>
            </w:hyperlink>
            <w:r w:rsidRPr="003A13D9">
              <w:t xml:space="preserve">; </w:t>
            </w:r>
            <w:hyperlink r:id="rId14" w:history="1">
              <w:r w:rsidRPr="003A13D9">
                <w:rPr>
                  <w:rStyle w:val="a8"/>
                  <w:color w:val="auto"/>
                  <w:u w:val="none"/>
                </w:rPr>
                <w:t>Теория обучения</w:t>
              </w:r>
            </w:hyperlink>
            <w:r w:rsidRPr="003A13D9">
              <w:t xml:space="preserve">; </w:t>
            </w:r>
            <w:hyperlink r:id="rId15" w:history="1">
              <w:r w:rsidRPr="003A13D9">
                <w:rPr>
                  <w:rStyle w:val="a8"/>
                  <w:color w:val="auto"/>
                  <w:u w:val="none"/>
                </w:rPr>
                <w:t>Теория и методика воспитания</w:t>
              </w:r>
            </w:hyperlink>
            <w:r w:rsidRPr="003A13D9">
              <w:t xml:space="preserve">; </w:t>
            </w:r>
            <w:hyperlink r:id="rId16" w:history="1">
              <w:r w:rsidRPr="003A13D9">
                <w:rPr>
                  <w:rStyle w:val="a8"/>
                  <w:color w:val="auto"/>
                  <w:u w:val="none"/>
                </w:rPr>
                <w:t>Педагогические технологии</w:t>
              </w:r>
            </w:hyperlink>
            <w:r w:rsidRPr="003A13D9">
              <w:t xml:space="preserve">; </w:t>
            </w:r>
            <w:hyperlink r:id="rId17" w:history="1">
              <w:r w:rsidRPr="003A13D9">
                <w:rPr>
                  <w:rStyle w:val="a8"/>
                  <w:color w:val="auto"/>
                  <w:u w:val="none"/>
                </w:rPr>
                <w:t>Управление образовательными системами</w:t>
              </w:r>
            </w:hyperlink>
            <w:r w:rsidRPr="003A13D9">
              <w:t xml:space="preserve">)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3A13D9" w:rsidRDefault="006975D9" w:rsidP="00BF0AC0">
            <w:pPr>
              <w:jc w:val="center"/>
            </w:pPr>
            <w:hyperlink r:id="rId18" w:history="1">
              <w:r w:rsidRPr="003A13D9">
                <w:rPr>
                  <w:rStyle w:val="a8"/>
                  <w:color w:val="auto"/>
                </w:rPr>
                <w:t>http://www.pedpro.ru/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8D0314" w:rsidRDefault="006975D9" w:rsidP="00BF0AC0">
            <w:pPr>
              <w:jc w:val="center"/>
              <w:rPr>
                <w:lang w:eastAsia="en-US"/>
              </w:rPr>
            </w:pPr>
            <w:r w:rsidRPr="008D0314">
              <w:rPr>
                <w:lang w:eastAsia="en-US"/>
              </w:rPr>
              <w:t>открытый</w:t>
            </w:r>
          </w:p>
        </w:tc>
      </w:tr>
      <w:tr w:rsidR="006975D9" w:rsidRPr="00927BD8" w:rsidTr="006975D9">
        <w:trPr>
          <w:trHeight w:val="161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D9" w:rsidRPr="003A13D9" w:rsidRDefault="006975D9" w:rsidP="00BF0AC0">
            <w:pPr>
              <w:widowControl w:val="0"/>
              <w:tabs>
                <w:tab w:val="left" w:pos="-284"/>
                <w:tab w:val="left" w:pos="0"/>
                <w:tab w:val="left" w:pos="1134"/>
              </w:tabs>
              <w:jc w:val="both"/>
              <w:textAlignment w:val="baseline"/>
            </w:pPr>
            <w:r w:rsidRPr="003A13D9">
              <w:rPr>
                <w:rStyle w:val="af4"/>
                <w:b w:val="0"/>
                <w:bdr w:val="none" w:sz="0" w:space="0" w:color="auto" w:frame="1"/>
              </w:rPr>
              <w:t>Холина, Лидия Игнатьевна</w:t>
            </w:r>
            <w:r w:rsidRPr="003A13D9">
              <w:t>.    Методология и методы психолого-педагогических исследований [Электронный ресурс]: учебно-</w:t>
            </w:r>
            <w:r w:rsidRPr="003A13D9">
              <w:lastRenderedPageBreak/>
              <w:t xml:space="preserve">методический комплекс / Л. И. Холина; </w:t>
            </w:r>
            <w:proofErr w:type="spellStart"/>
            <w:r w:rsidRPr="003A13D9">
              <w:t>Новосиб</w:t>
            </w:r>
            <w:proofErr w:type="spellEnd"/>
            <w:r w:rsidRPr="003A13D9">
              <w:t xml:space="preserve">. гос. </w:t>
            </w:r>
            <w:proofErr w:type="spellStart"/>
            <w:r w:rsidRPr="003A13D9">
              <w:t>пед</w:t>
            </w:r>
            <w:proofErr w:type="spellEnd"/>
            <w:r w:rsidRPr="003A13D9">
              <w:t xml:space="preserve">. ун-т.  - Новосибирск: НГПУ, 2007. 289 с.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3A13D9" w:rsidRDefault="006975D9" w:rsidP="00BF0AC0">
            <w:pPr>
              <w:jc w:val="center"/>
            </w:pPr>
            <w:r w:rsidRPr="003A13D9">
              <w:lastRenderedPageBreak/>
              <w:t xml:space="preserve">Межвузовская электронная библиотека </w:t>
            </w:r>
            <w:hyperlink r:id="rId19" w:history="1">
              <w:r w:rsidRPr="003A13D9">
                <w:rPr>
                  <w:rStyle w:val="a8"/>
                  <w:color w:val="auto"/>
                </w:rPr>
                <w:t>http://icdlib.nspu.ru/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D9" w:rsidRPr="008D0314" w:rsidRDefault="006975D9" w:rsidP="00BF0AC0">
            <w:pPr>
              <w:jc w:val="center"/>
              <w:rPr>
                <w:lang w:eastAsia="en-US"/>
              </w:rPr>
            </w:pPr>
            <w:r w:rsidRPr="008D0314">
              <w:rPr>
                <w:lang w:eastAsia="en-US"/>
              </w:rPr>
              <w:t>открытый</w:t>
            </w:r>
          </w:p>
        </w:tc>
      </w:tr>
    </w:tbl>
    <w:p w:rsidR="006975D9" w:rsidRPr="00B3290B" w:rsidRDefault="006975D9" w:rsidP="003A13D9">
      <w:pPr>
        <w:tabs>
          <w:tab w:val="left" w:pos="1276"/>
        </w:tabs>
        <w:spacing w:after="100" w:afterAutospacing="1"/>
        <w:ind w:firstLine="709"/>
        <w:jc w:val="both"/>
        <w:rPr>
          <w:b/>
          <w:u w:val="single"/>
        </w:rPr>
      </w:pPr>
    </w:p>
    <w:p w:rsidR="000A47AE" w:rsidRPr="00F02818" w:rsidRDefault="000A47AE" w:rsidP="00AF6A77">
      <w:pPr>
        <w:rPr>
          <w:vanish/>
        </w:rPr>
      </w:pPr>
    </w:p>
    <w:p w:rsidR="00BB28DE" w:rsidRDefault="00BB28DE" w:rsidP="00AF6A77">
      <w:pPr>
        <w:pStyle w:val="a5"/>
        <w:tabs>
          <w:tab w:val="clear" w:pos="720"/>
        </w:tabs>
        <w:spacing w:after="100" w:afterAutospacing="1" w:line="240" w:lineRule="auto"/>
        <w:ind w:left="0" w:firstLine="709"/>
        <w:rPr>
          <w:b/>
          <w:sz w:val="28"/>
          <w:szCs w:val="28"/>
        </w:rPr>
      </w:pPr>
    </w:p>
    <w:p w:rsidR="00194035" w:rsidRPr="00B3290B" w:rsidRDefault="00C54EBD" w:rsidP="00AF6A77">
      <w:pPr>
        <w:pStyle w:val="a5"/>
        <w:tabs>
          <w:tab w:val="clear" w:pos="720"/>
        </w:tabs>
        <w:spacing w:after="100" w:afterAutospacing="1"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94035" w:rsidRPr="00B3290B">
        <w:rPr>
          <w:b/>
          <w:sz w:val="28"/>
          <w:szCs w:val="28"/>
        </w:rPr>
        <w:t>. Материально-техническое обеспечение дисциплины</w:t>
      </w:r>
    </w:p>
    <w:p w:rsidR="00194035" w:rsidRPr="00B3290B" w:rsidRDefault="00194035" w:rsidP="00AF6A77">
      <w:pPr>
        <w:ind w:firstLine="709"/>
        <w:jc w:val="both"/>
        <w:rPr>
          <w:sz w:val="28"/>
          <w:szCs w:val="28"/>
        </w:rPr>
      </w:pPr>
      <w:r w:rsidRPr="00B3290B">
        <w:rPr>
          <w:sz w:val="28"/>
          <w:szCs w:val="28"/>
        </w:rPr>
        <w:t>Необходим</w:t>
      </w:r>
      <w:r w:rsidR="001543F5">
        <w:rPr>
          <w:sz w:val="28"/>
          <w:szCs w:val="28"/>
        </w:rPr>
        <w:t>а аудитория на 25</w:t>
      </w:r>
      <w:r w:rsidRPr="00B3290B">
        <w:rPr>
          <w:sz w:val="28"/>
          <w:szCs w:val="28"/>
        </w:rPr>
        <w:t xml:space="preserve"> мест</w:t>
      </w:r>
      <w:r w:rsidR="001543F5">
        <w:rPr>
          <w:sz w:val="28"/>
          <w:szCs w:val="28"/>
        </w:rPr>
        <w:t xml:space="preserve"> для занятий лекционного типа</w:t>
      </w:r>
      <w:r w:rsidRPr="00B3290B">
        <w:rPr>
          <w:sz w:val="28"/>
          <w:szCs w:val="28"/>
        </w:rPr>
        <w:t>, а также</w:t>
      </w:r>
      <w:r w:rsidR="001543F5">
        <w:rPr>
          <w:sz w:val="28"/>
          <w:szCs w:val="28"/>
        </w:rPr>
        <w:t>:</w:t>
      </w:r>
    </w:p>
    <w:p w:rsidR="00194035" w:rsidRPr="003A13D9" w:rsidRDefault="00194035" w:rsidP="003A13D9">
      <w:pPr>
        <w:pStyle w:val="ac"/>
        <w:numPr>
          <w:ilvl w:val="0"/>
          <w:numId w:val="32"/>
        </w:numPr>
        <w:jc w:val="both"/>
        <w:rPr>
          <w:sz w:val="28"/>
          <w:szCs w:val="28"/>
        </w:rPr>
      </w:pPr>
      <w:r w:rsidRPr="003A13D9">
        <w:rPr>
          <w:sz w:val="28"/>
          <w:szCs w:val="28"/>
        </w:rPr>
        <w:t>учебная, методическая и справочная литература;</w:t>
      </w:r>
    </w:p>
    <w:p w:rsidR="00194035" w:rsidRPr="003A13D9" w:rsidRDefault="00194035" w:rsidP="003A13D9">
      <w:pPr>
        <w:pStyle w:val="ac"/>
        <w:numPr>
          <w:ilvl w:val="0"/>
          <w:numId w:val="32"/>
        </w:numPr>
        <w:adjustRightInd w:val="0"/>
        <w:jc w:val="both"/>
        <w:rPr>
          <w:sz w:val="28"/>
          <w:szCs w:val="28"/>
        </w:rPr>
      </w:pPr>
      <w:r w:rsidRPr="003A13D9">
        <w:rPr>
          <w:sz w:val="28"/>
          <w:szCs w:val="28"/>
        </w:rPr>
        <w:t xml:space="preserve">учебно-наглядные пособия; </w:t>
      </w:r>
    </w:p>
    <w:p w:rsidR="00194035" w:rsidRPr="003A13D9" w:rsidRDefault="00194035" w:rsidP="003A13D9">
      <w:pPr>
        <w:pStyle w:val="ac"/>
        <w:numPr>
          <w:ilvl w:val="0"/>
          <w:numId w:val="32"/>
        </w:numPr>
        <w:adjustRightInd w:val="0"/>
        <w:jc w:val="both"/>
        <w:rPr>
          <w:sz w:val="28"/>
          <w:szCs w:val="28"/>
        </w:rPr>
      </w:pPr>
      <w:r w:rsidRPr="003A13D9">
        <w:rPr>
          <w:sz w:val="28"/>
          <w:szCs w:val="28"/>
        </w:rPr>
        <w:t>персональный компьютер с доступом к сети Интернет;</w:t>
      </w:r>
    </w:p>
    <w:p w:rsidR="004D6344" w:rsidRDefault="00194035" w:rsidP="003A13D9">
      <w:pPr>
        <w:pStyle w:val="ac"/>
        <w:numPr>
          <w:ilvl w:val="0"/>
          <w:numId w:val="32"/>
        </w:numPr>
        <w:adjustRightInd w:val="0"/>
        <w:jc w:val="both"/>
        <w:rPr>
          <w:sz w:val="28"/>
          <w:szCs w:val="28"/>
        </w:rPr>
      </w:pPr>
      <w:r w:rsidRPr="003A13D9">
        <w:rPr>
          <w:sz w:val="28"/>
          <w:szCs w:val="28"/>
        </w:rPr>
        <w:t>проектор.</w:t>
      </w:r>
    </w:p>
    <w:p w:rsidR="003A13D9" w:rsidRPr="003A13D9" w:rsidRDefault="003A13D9" w:rsidP="003A13D9">
      <w:pPr>
        <w:adjustRightInd w:val="0"/>
        <w:jc w:val="both"/>
        <w:rPr>
          <w:sz w:val="28"/>
          <w:szCs w:val="28"/>
        </w:rPr>
      </w:pPr>
    </w:p>
    <w:p w:rsidR="001543F5" w:rsidRDefault="001543F5" w:rsidP="00AF6A77">
      <w:pPr>
        <w:pStyle w:val="a5"/>
        <w:tabs>
          <w:tab w:val="clear" w:pos="720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Организация образовательного процесса для обучения инвалидов и лиц с ограниченными возможностями здоровья </w:t>
      </w:r>
    </w:p>
    <w:p w:rsidR="001543F5" w:rsidRDefault="001543F5" w:rsidP="00AF6A77">
      <w:pPr>
        <w:ind w:firstLine="709"/>
        <w:jc w:val="both"/>
        <w:rPr>
          <w:sz w:val="28"/>
        </w:rPr>
      </w:pPr>
    </w:p>
    <w:p w:rsidR="001543F5" w:rsidRDefault="001543F5" w:rsidP="00AF6A77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реализации индивидуального подхода к обучению слушателей, осуществляющих учебный процесс по собственной директории в рамках индивидуального рабочего плана, изучение данной дисциплины базируется на следующих возможностях: обеспечение внеаудиторной работы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 том числе в электронной образовательной среде с использованием соответствующего программного оборудования, дистанционных форм обучения, возможностей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 xml:space="preserve">, индивидуальных консультаций и т.д. </w:t>
      </w:r>
    </w:p>
    <w:p w:rsidR="001543F5" w:rsidRDefault="001543F5" w:rsidP="00AF6A77">
      <w:pPr>
        <w:ind w:firstLine="709"/>
        <w:jc w:val="both"/>
        <w:rPr>
          <w:i/>
          <w:color w:val="C00000"/>
          <w:sz w:val="28"/>
        </w:rPr>
      </w:pPr>
    </w:p>
    <w:p w:rsidR="001543F5" w:rsidRDefault="001543F5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AF6A77">
      <w:pPr>
        <w:adjustRightInd w:val="0"/>
        <w:ind w:firstLine="709"/>
        <w:jc w:val="both"/>
        <w:rPr>
          <w:sz w:val="28"/>
          <w:szCs w:val="28"/>
        </w:rPr>
      </w:pPr>
    </w:p>
    <w:p w:rsidR="003A13D9" w:rsidRDefault="003A13D9" w:rsidP="003A13D9">
      <w:pPr>
        <w:pStyle w:val="af1"/>
        <w:suppressLineNumbers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Дополнения и изменения в рабочей программе</w:t>
      </w:r>
    </w:p>
    <w:p w:rsidR="003A13D9" w:rsidRDefault="003A13D9" w:rsidP="003A13D9">
      <w:pPr>
        <w:pStyle w:val="af1"/>
        <w:suppressLineNumbers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</w:t>
      </w:r>
      <w:r w:rsidRPr="00167DD6">
        <w:rPr>
          <w:rFonts w:ascii="Times New Roman" w:hAnsi="Times New Roman"/>
          <w:b/>
          <w:sz w:val="28"/>
        </w:rPr>
        <w:t>исциплины</w:t>
      </w:r>
      <w:r>
        <w:rPr>
          <w:rFonts w:ascii="Times New Roman" w:hAnsi="Times New Roman"/>
          <w:b/>
          <w:sz w:val="28"/>
        </w:rPr>
        <w:t xml:space="preserve"> «</w:t>
      </w:r>
      <w:r w:rsidR="00A33FE7">
        <w:rPr>
          <w:rFonts w:ascii="Times New Roman" w:hAnsi="Times New Roman"/>
          <w:b/>
          <w:sz w:val="28"/>
          <w:szCs w:val="28"/>
        </w:rPr>
        <w:t>О</w:t>
      </w:r>
      <w:r w:rsidR="00A33FE7" w:rsidRPr="00A33FE7">
        <w:rPr>
          <w:rFonts w:ascii="Times New Roman" w:hAnsi="Times New Roman"/>
          <w:b/>
          <w:sz w:val="28"/>
          <w:szCs w:val="28"/>
        </w:rPr>
        <w:t>сновы научного педагогического исследования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 20__/20__ уч. г.</w:t>
      </w:r>
    </w:p>
    <w:p w:rsidR="003A13D9" w:rsidRDefault="003A13D9" w:rsidP="003A13D9">
      <w:pPr>
        <w:pStyle w:val="af1"/>
        <w:suppressLineNumbers/>
        <w:ind w:firstLine="851"/>
        <w:rPr>
          <w:rFonts w:ascii="Times New Roman" w:hAnsi="Times New Roman"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5529"/>
      </w:tblGrid>
      <w:tr w:rsidR="003A13D9" w:rsidRPr="009444AD" w:rsidTr="00A45555">
        <w:tc>
          <w:tcPr>
            <w:tcW w:w="4608" w:type="dxa"/>
          </w:tcPr>
          <w:p w:rsidR="003A13D9" w:rsidRPr="009444AD" w:rsidRDefault="003A13D9" w:rsidP="00A45555">
            <w:pPr>
              <w:suppressLineNumbers/>
              <w:jc w:val="center"/>
            </w:pPr>
          </w:p>
        </w:tc>
        <w:tc>
          <w:tcPr>
            <w:tcW w:w="5529" w:type="dxa"/>
          </w:tcPr>
          <w:p w:rsidR="003A13D9" w:rsidRPr="009444AD" w:rsidRDefault="003A13D9" w:rsidP="00A45555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4AD">
              <w:rPr>
                <w:rFonts w:ascii="Times New Roman" w:hAnsi="Times New Roman"/>
                <w:sz w:val="24"/>
                <w:szCs w:val="24"/>
              </w:rPr>
              <w:t>Внесенные изменения на 20__/20__ учебный год</w:t>
            </w:r>
          </w:p>
          <w:p w:rsidR="003A13D9" w:rsidRPr="00D9284A" w:rsidRDefault="003A13D9" w:rsidP="00A45555">
            <w:pPr>
              <w:pStyle w:val="a6"/>
              <w:jc w:val="center"/>
            </w:pPr>
            <w:r w:rsidRPr="00D9284A">
              <w:rPr>
                <w:b/>
              </w:rPr>
              <w:t>«УТВЕРЖД</w:t>
            </w:r>
            <w:r>
              <w:rPr>
                <w:b/>
              </w:rPr>
              <w:t>АЮ</w:t>
            </w:r>
            <w:r w:rsidRPr="00D9284A">
              <w:rPr>
                <w:b/>
              </w:rPr>
              <w:t>»</w:t>
            </w:r>
            <w:r w:rsidRPr="00D9284A">
              <w:t xml:space="preserve">                                                                                             </w:t>
            </w:r>
            <w:r>
              <w:t xml:space="preserve">  </w:t>
            </w:r>
            <w:r w:rsidRPr="00D9284A">
              <w:t>Директор НФ ФГБОУ ВО «ПГУ»</w:t>
            </w:r>
          </w:p>
          <w:p w:rsidR="003A13D9" w:rsidRPr="00D9284A" w:rsidRDefault="003A13D9" w:rsidP="00A45555">
            <w:pPr>
              <w:pStyle w:val="a6"/>
              <w:jc w:val="center"/>
            </w:pPr>
            <w:r w:rsidRPr="00D9284A">
              <w:t>_____</w:t>
            </w:r>
            <w:r>
              <w:t>__</w:t>
            </w:r>
            <w:r w:rsidRPr="00D9284A">
              <w:t xml:space="preserve">_____________   </w:t>
            </w:r>
            <w:r>
              <w:t>Д.В. Юрченко</w:t>
            </w:r>
          </w:p>
          <w:p w:rsidR="003A13D9" w:rsidRPr="009444AD" w:rsidRDefault="003A13D9" w:rsidP="00A45555">
            <w:pPr>
              <w:pStyle w:val="a6"/>
              <w:jc w:val="center"/>
            </w:pPr>
            <w:r w:rsidRPr="00D9284A">
              <w:t>«_______»   _______________20</w:t>
            </w:r>
            <w:r>
              <w:t>___</w:t>
            </w:r>
            <w:r w:rsidRPr="00D9284A">
              <w:t>г.</w:t>
            </w:r>
          </w:p>
        </w:tc>
      </w:tr>
    </w:tbl>
    <w:p w:rsidR="003A13D9" w:rsidRDefault="003A13D9" w:rsidP="003A13D9">
      <w:pPr>
        <w:pStyle w:val="af1"/>
        <w:suppressLineNumbers/>
        <w:ind w:firstLine="851"/>
        <w:rPr>
          <w:rFonts w:ascii="Times New Roman" w:hAnsi="Times New Roman"/>
          <w:b/>
          <w:sz w:val="28"/>
        </w:rPr>
      </w:pPr>
    </w:p>
    <w:p w:rsidR="003A13D9" w:rsidRDefault="003A13D9" w:rsidP="003A13D9">
      <w:pPr>
        <w:tabs>
          <w:tab w:val="left" w:pos="4147"/>
        </w:tabs>
        <w:ind w:firstLine="900"/>
        <w:rPr>
          <w:sz w:val="28"/>
        </w:rPr>
      </w:pPr>
      <w:r w:rsidRPr="00BC6AF9">
        <w:rPr>
          <w:sz w:val="28"/>
          <w:szCs w:val="28"/>
        </w:rPr>
        <w:t>В рабоч</w:t>
      </w:r>
      <w:r>
        <w:rPr>
          <w:sz w:val="28"/>
          <w:szCs w:val="28"/>
        </w:rPr>
        <w:t>ую</w:t>
      </w:r>
      <w:r w:rsidRPr="00BC6AF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 дисциплины </w:t>
      </w:r>
      <w:r>
        <w:rPr>
          <w:sz w:val="28"/>
        </w:rPr>
        <w:t>вносятся следующие изменения:</w:t>
      </w:r>
    </w:p>
    <w:p w:rsidR="003A13D9" w:rsidRDefault="003A13D9" w:rsidP="003A13D9">
      <w:pPr>
        <w:tabs>
          <w:tab w:val="left" w:pos="4147"/>
        </w:tabs>
        <w:ind w:firstLine="90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center"/>
              <w:rPr>
                <w:rFonts w:ascii="Times New Roman" w:hAnsi="Times New Roman"/>
                <w:sz w:val="28"/>
              </w:rPr>
            </w:pPr>
            <w:r w:rsidRPr="000E5D7B">
              <w:rPr>
                <w:rFonts w:ascii="Times New Roman" w:hAnsi="Times New Roman"/>
                <w:sz w:val="28"/>
              </w:rPr>
              <w:t>№ раздела</w:t>
            </w:r>
          </w:p>
          <w:p w:rsidR="003A13D9" w:rsidRPr="000E5D7B" w:rsidRDefault="003A13D9" w:rsidP="00A45555">
            <w:pPr>
              <w:pStyle w:val="af1"/>
              <w:suppressLineNumbers/>
              <w:jc w:val="center"/>
              <w:rPr>
                <w:rFonts w:ascii="Times New Roman" w:hAnsi="Times New Roman"/>
                <w:sz w:val="28"/>
              </w:rPr>
            </w:pPr>
            <w:r w:rsidRPr="000E5D7B">
              <w:rPr>
                <w:rFonts w:ascii="Times New Roman" w:hAnsi="Times New Roman"/>
                <w:sz w:val="28"/>
              </w:rPr>
              <w:t xml:space="preserve">/ </w:t>
            </w:r>
          </w:p>
          <w:p w:rsidR="003A13D9" w:rsidRPr="000E5D7B" w:rsidRDefault="003A13D9" w:rsidP="00A45555">
            <w:pPr>
              <w:pStyle w:val="af1"/>
              <w:suppressLineNumbers/>
              <w:jc w:val="center"/>
              <w:rPr>
                <w:rFonts w:ascii="Times New Roman" w:hAnsi="Times New Roman"/>
                <w:sz w:val="28"/>
              </w:rPr>
            </w:pPr>
            <w:r w:rsidRPr="000E5D7B">
              <w:rPr>
                <w:rFonts w:ascii="Times New Roman" w:hAnsi="Times New Roman"/>
                <w:sz w:val="28"/>
              </w:rPr>
              <w:t>№ страницы</w:t>
            </w: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center"/>
              <w:rPr>
                <w:rFonts w:ascii="Times New Roman" w:hAnsi="Times New Roman"/>
                <w:sz w:val="28"/>
              </w:rPr>
            </w:pPr>
            <w:r w:rsidRPr="000E5D7B">
              <w:rPr>
                <w:rFonts w:ascii="Times New Roman" w:hAnsi="Times New Roman"/>
                <w:sz w:val="28"/>
              </w:rPr>
              <w:t>Содержание изменений</w:t>
            </w:r>
          </w:p>
        </w:tc>
      </w:tr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13D9" w:rsidRPr="000E5D7B" w:rsidTr="00A45555">
        <w:tc>
          <w:tcPr>
            <w:tcW w:w="1809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A13D9" w:rsidRPr="000E5D7B" w:rsidRDefault="003A13D9" w:rsidP="00A45555">
            <w:pPr>
              <w:pStyle w:val="af1"/>
              <w:suppressLineNumbers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A13D9" w:rsidRDefault="003A13D9" w:rsidP="003A13D9">
      <w:pPr>
        <w:pStyle w:val="af1"/>
        <w:suppressLineNumbers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4292"/>
        <w:gridCol w:w="2127"/>
        <w:gridCol w:w="1417"/>
      </w:tblGrid>
      <w:tr w:rsidR="003A13D9" w:rsidRPr="000E5D7B" w:rsidTr="003A13D9">
        <w:trPr>
          <w:trHeight w:val="654"/>
        </w:trPr>
        <w:tc>
          <w:tcPr>
            <w:tcW w:w="2053" w:type="dxa"/>
            <w:vMerge w:val="restart"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</w:p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</w:p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</w:p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</w:p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  <w:r w:rsidRPr="000E5D7B">
              <w:rPr>
                <w:noProof/>
                <w:sz w:val="28"/>
                <w:szCs w:val="36"/>
              </w:rPr>
              <w:t>Изменения согласованы</w:t>
            </w:r>
          </w:p>
        </w:tc>
        <w:tc>
          <w:tcPr>
            <w:tcW w:w="4292" w:type="dxa"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  <w:r w:rsidRPr="000E5D7B">
              <w:rPr>
                <w:noProof/>
                <w:sz w:val="28"/>
                <w:szCs w:val="36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  <w:r w:rsidRPr="000E5D7B">
              <w:rPr>
                <w:noProof/>
                <w:sz w:val="28"/>
                <w:szCs w:val="36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  <w:r w:rsidRPr="000E5D7B">
              <w:rPr>
                <w:noProof/>
                <w:sz w:val="28"/>
                <w:szCs w:val="36"/>
              </w:rPr>
              <w:t>Подпись</w:t>
            </w:r>
          </w:p>
        </w:tc>
      </w:tr>
      <w:tr w:rsidR="003A13D9" w:rsidRPr="000E5D7B" w:rsidTr="003A13D9">
        <w:trPr>
          <w:trHeight w:val="986"/>
        </w:trPr>
        <w:tc>
          <w:tcPr>
            <w:tcW w:w="2053" w:type="dxa"/>
            <w:vMerge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</w:p>
        </w:tc>
        <w:tc>
          <w:tcPr>
            <w:tcW w:w="4292" w:type="dxa"/>
            <w:shd w:val="clear" w:color="auto" w:fill="auto"/>
          </w:tcPr>
          <w:p w:rsidR="003A13D9" w:rsidRPr="00211FC8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  <w:r w:rsidRPr="00211FC8">
              <w:rPr>
                <w:noProof/>
                <w:sz w:val="28"/>
                <w:szCs w:val="36"/>
              </w:rPr>
              <w:t>Зам. директора по учебной работе, управлению образовательными программами и контролю качества образования</w:t>
            </w:r>
          </w:p>
        </w:tc>
        <w:tc>
          <w:tcPr>
            <w:tcW w:w="2127" w:type="dxa"/>
            <w:shd w:val="clear" w:color="auto" w:fill="auto"/>
          </w:tcPr>
          <w:p w:rsidR="003A13D9" w:rsidRPr="00211FC8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  <w:r w:rsidRPr="00211FC8">
              <w:rPr>
                <w:noProof/>
                <w:sz w:val="28"/>
                <w:szCs w:val="36"/>
              </w:rPr>
              <w:t>Семенова А.А.</w:t>
            </w:r>
          </w:p>
        </w:tc>
        <w:tc>
          <w:tcPr>
            <w:tcW w:w="1417" w:type="dxa"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</w:p>
        </w:tc>
      </w:tr>
      <w:tr w:rsidR="003A13D9" w:rsidRPr="000E5D7B" w:rsidTr="003A13D9">
        <w:tc>
          <w:tcPr>
            <w:tcW w:w="2053" w:type="dxa"/>
            <w:vMerge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</w:p>
        </w:tc>
        <w:tc>
          <w:tcPr>
            <w:tcW w:w="4292" w:type="dxa"/>
            <w:shd w:val="clear" w:color="auto" w:fill="auto"/>
          </w:tcPr>
          <w:p w:rsidR="003A13D9" w:rsidRPr="000E5D7B" w:rsidRDefault="000014FD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  <w:r>
              <w:rPr>
                <w:noProof/>
                <w:sz w:val="28"/>
                <w:szCs w:val="36"/>
              </w:rPr>
              <w:t>Библиотекарь</w:t>
            </w:r>
          </w:p>
        </w:tc>
        <w:tc>
          <w:tcPr>
            <w:tcW w:w="2127" w:type="dxa"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  <w:r w:rsidRPr="000E5D7B">
              <w:rPr>
                <w:noProof/>
                <w:sz w:val="28"/>
                <w:szCs w:val="36"/>
              </w:rPr>
              <w:t>Сласная Н.Р.</w:t>
            </w:r>
          </w:p>
        </w:tc>
        <w:tc>
          <w:tcPr>
            <w:tcW w:w="1417" w:type="dxa"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</w:p>
        </w:tc>
      </w:tr>
      <w:tr w:rsidR="003A13D9" w:rsidRPr="000E5D7B" w:rsidTr="003A13D9">
        <w:trPr>
          <w:trHeight w:val="654"/>
        </w:trPr>
        <w:tc>
          <w:tcPr>
            <w:tcW w:w="2053" w:type="dxa"/>
            <w:vMerge w:val="restart"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  <w:r w:rsidRPr="000E5D7B">
              <w:rPr>
                <w:noProof/>
                <w:sz w:val="28"/>
                <w:szCs w:val="36"/>
              </w:rPr>
              <w:t xml:space="preserve">Рабочая программа пересмотрена </w:t>
            </w:r>
          </w:p>
        </w:tc>
        <w:tc>
          <w:tcPr>
            <w:tcW w:w="4292" w:type="dxa"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  <w:r w:rsidRPr="000E5D7B">
              <w:rPr>
                <w:noProof/>
                <w:sz w:val="28"/>
                <w:szCs w:val="36"/>
              </w:rPr>
              <w:t xml:space="preserve">на заседании кафедры </w:t>
            </w:r>
          </w:p>
          <w:p w:rsidR="003A13D9" w:rsidRPr="003A13D9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  <w:r w:rsidRPr="003A13D9">
              <w:rPr>
                <w:noProof/>
                <w:sz w:val="28"/>
                <w:szCs w:val="36"/>
              </w:rPr>
              <w:t>английского и второго иностранного языков</w:t>
            </w:r>
          </w:p>
        </w:tc>
        <w:tc>
          <w:tcPr>
            <w:tcW w:w="2127" w:type="dxa"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  <w:r w:rsidRPr="000E5D7B">
              <w:rPr>
                <w:noProof/>
                <w:sz w:val="28"/>
                <w:szCs w:val="36"/>
              </w:rPr>
              <w:t>Протокол №____</w:t>
            </w:r>
          </w:p>
        </w:tc>
        <w:tc>
          <w:tcPr>
            <w:tcW w:w="1417" w:type="dxa"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  <w:r w:rsidRPr="000E5D7B">
              <w:rPr>
                <w:noProof/>
                <w:sz w:val="28"/>
                <w:szCs w:val="36"/>
              </w:rPr>
              <w:t>от _______ 20__г.</w:t>
            </w:r>
          </w:p>
        </w:tc>
      </w:tr>
      <w:tr w:rsidR="003A13D9" w:rsidRPr="000E5D7B" w:rsidTr="003A13D9">
        <w:tc>
          <w:tcPr>
            <w:tcW w:w="2053" w:type="dxa"/>
            <w:vMerge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</w:p>
        </w:tc>
        <w:tc>
          <w:tcPr>
            <w:tcW w:w="4292" w:type="dxa"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  <w:r w:rsidRPr="000E5D7B">
              <w:rPr>
                <w:noProof/>
                <w:sz w:val="28"/>
                <w:szCs w:val="36"/>
              </w:rPr>
              <w:t>Заведующий кафедрой</w:t>
            </w:r>
          </w:p>
        </w:tc>
        <w:tc>
          <w:tcPr>
            <w:tcW w:w="2127" w:type="dxa"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3A13D9" w:rsidRPr="000E5D7B" w:rsidRDefault="003A13D9" w:rsidP="00A4555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36"/>
              </w:rPr>
            </w:pPr>
          </w:p>
        </w:tc>
      </w:tr>
    </w:tbl>
    <w:p w:rsidR="008745F2" w:rsidRPr="002B0ED7" w:rsidRDefault="008745F2" w:rsidP="00AF6A77">
      <w:pPr>
        <w:rPr>
          <w:sz w:val="28"/>
          <w:szCs w:val="28"/>
        </w:rPr>
      </w:pPr>
    </w:p>
    <w:sectPr w:rsidR="008745F2" w:rsidRPr="002B0ED7" w:rsidSect="004131DA">
      <w:headerReference w:type="default" r:id="rId20"/>
      <w:footerReference w:type="default" r:id="rId21"/>
      <w:pgSz w:w="11906" w:h="16838"/>
      <w:pgMar w:top="851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55" w:rsidRDefault="00A45555" w:rsidP="00667941">
      <w:r>
        <w:separator/>
      </w:r>
    </w:p>
  </w:endnote>
  <w:endnote w:type="continuationSeparator" w:id="0">
    <w:p w:rsidR="00A45555" w:rsidRDefault="00A45555" w:rsidP="0066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55" w:rsidRDefault="00A45555">
    <w:pPr>
      <w:pStyle w:val="af"/>
      <w:jc w:val="center"/>
    </w:pPr>
  </w:p>
  <w:p w:rsidR="00A45555" w:rsidRDefault="00A455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55" w:rsidRDefault="00A45555" w:rsidP="00667941">
      <w:r>
        <w:separator/>
      </w:r>
    </w:p>
  </w:footnote>
  <w:footnote w:type="continuationSeparator" w:id="0">
    <w:p w:rsidR="00A45555" w:rsidRDefault="00A45555" w:rsidP="0066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086927"/>
      <w:docPartObj>
        <w:docPartGallery w:val="Page Numbers (Top of Page)"/>
        <w:docPartUnique/>
      </w:docPartObj>
    </w:sdtPr>
    <w:sdtContent>
      <w:p w:rsidR="00A45555" w:rsidRDefault="00A4555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4FD">
          <w:rPr>
            <w:noProof/>
          </w:rPr>
          <w:t>24</w:t>
        </w:r>
        <w:r>
          <w:fldChar w:fldCharType="end"/>
        </w:r>
      </w:p>
    </w:sdtContent>
  </w:sdt>
  <w:p w:rsidR="00A45555" w:rsidRDefault="00A4555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10B1"/>
    <w:multiLevelType w:val="hybridMultilevel"/>
    <w:tmpl w:val="FE72F434"/>
    <w:lvl w:ilvl="0" w:tplc="4B30B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F7F6E"/>
    <w:multiLevelType w:val="hybridMultilevel"/>
    <w:tmpl w:val="F45E80D2"/>
    <w:lvl w:ilvl="0" w:tplc="4B30B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95047"/>
    <w:multiLevelType w:val="hybridMultilevel"/>
    <w:tmpl w:val="F83241F2"/>
    <w:lvl w:ilvl="0" w:tplc="4B30B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6C1152"/>
    <w:multiLevelType w:val="hybridMultilevel"/>
    <w:tmpl w:val="8D624DBC"/>
    <w:lvl w:ilvl="0" w:tplc="ADDE8E80">
      <w:start w:val="1"/>
      <w:numFmt w:val="decimal"/>
      <w:lvlText w:val="%1."/>
      <w:lvlJc w:val="left"/>
      <w:pPr>
        <w:ind w:left="1320" w:hanging="9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13C9"/>
    <w:multiLevelType w:val="hybridMultilevel"/>
    <w:tmpl w:val="CB68EB66"/>
    <w:lvl w:ilvl="0" w:tplc="4B30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AA36E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6F5E"/>
    <w:multiLevelType w:val="hybridMultilevel"/>
    <w:tmpl w:val="680E7342"/>
    <w:lvl w:ilvl="0" w:tplc="4B30B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1E7D9D"/>
    <w:multiLevelType w:val="hybridMultilevel"/>
    <w:tmpl w:val="AC1EAB1E"/>
    <w:lvl w:ilvl="0" w:tplc="4B30B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136B93"/>
    <w:multiLevelType w:val="hybridMultilevel"/>
    <w:tmpl w:val="7A324FAC"/>
    <w:lvl w:ilvl="0" w:tplc="4B30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C27E4"/>
    <w:multiLevelType w:val="hybridMultilevel"/>
    <w:tmpl w:val="976E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C4402"/>
    <w:multiLevelType w:val="hybridMultilevel"/>
    <w:tmpl w:val="86F2976A"/>
    <w:lvl w:ilvl="0" w:tplc="4B30B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286A09"/>
    <w:multiLevelType w:val="hybridMultilevel"/>
    <w:tmpl w:val="3E188646"/>
    <w:lvl w:ilvl="0" w:tplc="4B30B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B30BD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6A6B1D"/>
    <w:multiLevelType w:val="hybridMultilevel"/>
    <w:tmpl w:val="00F6557E"/>
    <w:lvl w:ilvl="0" w:tplc="4B30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81ACA"/>
    <w:multiLevelType w:val="hybridMultilevel"/>
    <w:tmpl w:val="EC1A285C"/>
    <w:lvl w:ilvl="0" w:tplc="4B30B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B30BD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C2631B"/>
    <w:multiLevelType w:val="hybridMultilevel"/>
    <w:tmpl w:val="9300ED02"/>
    <w:lvl w:ilvl="0" w:tplc="4B30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D5747"/>
    <w:multiLevelType w:val="hybridMultilevel"/>
    <w:tmpl w:val="F9CEF884"/>
    <w:lvl w:ilvl="0" w:tplc="4B30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A6DFF"/>
    <w:multiLevelType w:val="hybridMultilevel"/>
    <w:tmpl w:val="17A09528"/>
    <w:lvl w:ilvl="0" w:tplc="1222F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D7252"/>
    <w:multiLevelType w:val="hybridMultilevel"/>
    <w:tmpl w:val="FF9243A6"/>
    <w:lvl w:ilvl="0" w:tplc="4B30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903AE"/>
    <w:multiLevelType w:val="hybridMultilevel"/>
    <w:tmpl w:val="D7F44234"/>
    <w:lvl w:ilvl="0" w:tplc="564C3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8493E"/>
    <w:multiLevelType w:val="hybridMultilevel"/>
    <w:tmpl w:val="15ACBAFC"/>
    <w:lvl w:ilvl="0" w:tplc="4B30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D0B89"/>
    <w:multiLevelType w:val="hybridMultilevel"/>
    <w:tmpl w:val="85EE5F90"/>
    <w:lvl w:ilvl="0" w:tplc="4B30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9177A"/>
    <w:multiLevelType w:val="hybridMultilevel"/>
    <w:tmpl w:val="2430AC5A"/>
    <w:lvl w:ilvl="0" w:tplc="4532F5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E381092"/>
    <w:multiLevelType w:val="hybridMultilevel"/>
    <w:tmpl w:val="A9DE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F49A8"/>
    <w:multiLevelType w:val="hybridMultilevel"/>
    <w:tmpl w:val="CC7E9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73220"/>
    <w:multiLevelType w:val="hybridMultilevel"/>
    <w:tmpl w:val="503A4FFE"/>
    <w:lvl w:ilvl="0" w:tplc="1222F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D7489C"/>
    <w:multiLevelType w:val="hybridMultilevel"/>
    <w:tmpl w:val="BEE8827C"/>
    <w:lvl w:ilvl="0" w:tplc="3BAA36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B66A6"/>
    <w:multiLevelType w:val="hybridMultilevel"/>
    <w:tmpl w:val="71C06048"/>
    <w:lvl w:ilvl="0" w:tplc="4B30B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5B188F"/>
    <w:multiLevelType w:val="multilevel"/>
    <w:tmpl w:val="B34AD27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6241138A"/>
    <w:multiLevelType w:val="hybridMultilevel"/>
    <w:tmpl w:val="8E443E4C"/>
    <w:lvl w:ilvl="0" w:tplc="4B30B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B30BD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8E3869"/>
    <w:multiLevelType w:val="hybridMultilevel"/>
    <w:tmpl w:val="AA22651E"/>
    <w:lvl w:ilvl="0" w:tplc="3BAA36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30B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5116C"/>
    <w:multiLevelType w:val="hybridMultilevel"/>
    <w:tmpl w:val="18CE1F0A"/>
    <w:lvl w:ilvl="0" w:tplc="4B30B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6F2AA6"/>
    <w:multiLevelType w:val="hybridMultilevel"/>
    <w:tmpl w:val="A2C2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45AB2"/>
    <w:multiLevelType w:val="hybridMultilevel"/>
    <w:tmpl w:val="3E500B8A"/>
    <w:lvl w:ilvl="0" w:tplc="4B30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30B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C2976"/>
    <w:multiLevelType w:val="hybridMultilevel"/>
    <w:tmpl w:val="80EEB240"/>
    <w:lvl w:ilvl="0" w:tplc="4B30B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BE2DCC"/>
    <w:multiLevelType w:val="hybridMultilevel"/>
    <w:tmpl w:val="2F02A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CE196B"/>
    <w:multiLevelType w:val="hybridMultilevel"/>
    <w:tmpl w:val="B4E4FB68"/>
    <w:lvl w:ilvl="0" w:tplc="4B30B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B30BD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6"/>
  </w:num>
  <w:num w:numId="4">
    <w:abstractNumId w:val="13"/>
  </w:num>
  <w:num w:numId="5">
    <w:abstractNumId w:val="19"/>
  </w:num>
  <w:num w:numId="6">
    <w:abstractNumId w:val="16"/>
  </w:num>
  <w:num w:numId="7">
    <w:abstractNumId w:val="3"/>
  </w:num>
  <w:num w:numId="8">
    <w:abstractNumId w:val="33"/>
  </w:num>
  <w:num w:numId="9">
    <w:abstractNumId w:val="17"/>
  </w:num>
  <w:num w:numId="10">
    <w:abstractNumId w:val="30"/>
  </w:num>
  <w:num w:numId="11">
    <w:abstractNumId w:val="4"/>
  </w:num>
  <w:num w:numId="12">
    <w:abstractNumId w:val="1"/>
  </w:num>
  <w:num w:numId="13">
    <w:abstractNumId w:val="18"/>
  </w:num>
  <w:num w:numId="14">
    <w:abstractNumId w:val="31"/>
  </w:num>
  <w:num w:numId="15">
    <w:abstractNumId w:val="22"/>
  </w:num>
  <w:num w:numId="16">
    <w:abstractNumId w:val="8"/>
  </w:num>
  <w:num w:numId="17">
    <w:abstractNumId w:val="7"/>
  </w:num>
  <w:num w:numId="18">
    <w:abstractNumId w:val="5"/>
  </w:num>
  <w:num w:numId="19">
    <w:abstractNumId w:val="14"/>
  </w:num>
  <w:num w:numId="20">
    <w:abstractNumId w:val="6"/>
  </w:num>
  <w:num w:numId="21">
    <w:abstractNumId w:val="29"/>
  </w:num>
  <w:num w:numId="22">
    <w:abstractNumId w:val="25"/>
  </w:num>
  <w:num w:numId="23">
    <w:abstractNumId w:val="27"/>
  </w:num>
  <w:num w:numId="24">
    <w:abstractNumId w:val="10"/>
  </w:num>
  <w:num w:numId="25">
    <w:abstractNumId w:val="12"/>
  </w:num>
  <w:num w:numId="26">
    <w:abstractNumId w:val="34"/>
  </w:num>
  <w:num w:numId="27">
    <w:abstractNumId w:val="11"/>
  </w:num>
  <w:num w:numId="28">
    <w:abstractNumId w:val="0"/>
  </w:num>
  <w:num w:numId="29">
    <w:abstractNumId w:val="2"/>
  </w:num>
  <w:num w:numId="30">
    <w:abstractNumId w:val="24"/>
  </w:num>
  <w:num w:numId="31">
    <w:abstractNumId w:val="28"/>
  </w:num>
  <w:num w:numId="32">
    <w:abstractNumId w:val="32"/>
  </w:num>
  <w:num w:numId="33">
    <w:abstractNumId w:val="15"/>
  </w:num>
  <w:num w:numId="34">
    <w:abstractNumId w:val="23"/>
  </w:num>
  <w:num w:numId="3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5F2"/>
    <w:rsid w:val="000014FD"/>
    <w:rsid w:val="00002B50"/>
    <w:rsid w:val="00013057"/>
    <w:rsid w:val="0001700C"/>
    <w:rsid w:val="00043020"/>
    <w:rsid w:val="0005190D"/>
    <w:rsid w:val="00053873"/>
    <w:rsid w:val="00060FEE"/>
    <w:rsid w:val="00063CAE"/>
    <w:rsid w:val="00090E4F"/>
    <w:rsid w:val="0009434D"/>
    <w:rsid w:val="000A47AE"/>
    <w:rsid w:val="000B0384"/>
    <w:rsid w:val="000C1615"/>
    <w:rsid w:val="000C4424"/>
    <w:rsid w:val="000C5C5F"/>
    <w:rsid w:val="000D2980"/>
    <w:rsid w:val="000E0523"/>
    <w:rsid w:val="000E2BBF"/>
    <w:rsid w:val="000F12B6"/>
    <w:rsid w:val="00101B02"/>
    <w:rsid w:val="00110837"/>
    <w:rsid w:val="00114872"/>
    <w:rsid w:val="00151B3C"/>
    <w:rsid w:val="001543F5"/>
    <w:rsid w:val="001546FB"/>
    <w:rsid w:val="00176A86"/>
    <w:rsid w:val="00186BB8"/>
    <w:rsid w:val="001931F7"/>
    <w:rsid w:val="00194035"/>
    <w:rsid w:val="001A12B8"/>
    <w:rsid w:val="001B38E5"/>
    <w:rsid w:val="001D3774"/>
    <w:rsid w:val="001F5D32"/>
    <w:rsid w:val="00207CF1"/>
    <w:rsid w:val="0021191D"/>
    <w:rsid w:val="0021234A"/>
    <w:rsid w:val="00213385"/>
    <w:rsid w:val="0022108E"/>
    <w:rsid w:val="00221541"/>
    <w:rsid w:val="00226745"/>
    <w:rsid w:val="00231699"/>
    <w:rsid w:val="002506CF"/>
    <w:rsid w:val="00263973"/>
    <w:rsid w:val="00281D0D"/>
    <w:rsid w:val="002B0ED7"/>
    <w:rsid w:val="002C288D"/>
    <w:rsid w:val="002C2DD3"/>
    <w:rsid w:val="002C6188"/>
    <w:rsid w:val="002F487A"/>
    <w:rsid w:val="00327A21"/>
    <w:rsid w:val="00344F7F"/>
    <w:rsid w:val="00347001"/>
    <w:rsid w:val="0035087D"/>
    <w:rsid w:val="003616A6"/>
    <w:rsid w:val="003722F0"/>
    <w:rsid w:val="00383CC2"/>
    <w:rsid w:val="003905CE"/>
    <w:rsid w:val="0039420A"/>
    <w:rsid w:val="003A13D9"/>
    <w:rsid w:val="003B20F5"/>
    <w:rsid w:val="003B4DD5"/>
    <w:rsid w:val="003C5556"/>
    <w:rsid w:val="003D02AC"/>
    <w:rsid w:val="003D0C40"/>
    <w:rsid w:val="003D5A20"/>
    <w:rsid w:val="003F1B46"/>
    <w:rsid w:val="003F1CBF"/>
    <w:rsid w:val="004131DA"/>
    <w:rsid w:val="004804F6"/>
    <w:rsid w:val="004809D1"/>
    <w:rsid w:val="004B4E4D"/>
    <w:rsid w:val="004D106A"/>
    <w:rsid w:val="004D6344"/>
    <w:rsid w:val="004F5758"/>
    <w:rsid w:val="00500220"/>
    <w:rsid w:val="005114CA"/>
    <w:rsid w:val="005360D2"/>
    <w:rsid w:val="00543282"/>
    <w:rsid w:val="0055595B"/>
    <w:rsid w:val="00555B6A"/>
    <w:rsid w:val="00556BD8"/>
    <w:rsid w:val="005813DB"/>
    <w:rsid w:val="00594A3F"/>
    <w:rsid w:val="005A753C"/>
    <w:rsid w:val="005B149D"/>
    <w:rsid w:val="005C0740"/>
    <w:rsid w:val="005C5837"/>
    <w:rsid w:val="005E431D"/>
    <w:rsid w:val="005F1596"/>
    <w:rsid w:val="00607DE9"/>
    <w:rsid w:val="00642D7A"/>
    <w:rsid w:val="0065291A"/>
    <w:rsid w:val="00655770"/>
    <w:rsid w:val="00657751"/>
    <w:rsid w:val="00667941"/>
    <w:rsid w:val="00673680"/>
    <w:rsid w:val="00675366"/>
    <w:rsid w:val="00686FD7"/>
    <w:rsid w:val="006946B2"/>
    <w:rsid w:val="006975D9"/>
    <w:rsid w:val="006B1DC5"/>
    <w:rsid w:val="006C1332"/>
    <w:rsid w:val="006C21DC"/>
    <w:rsid w:val="006E31EB"/>
    <w:rsid w:val="00700937"/>
    <w:rsid w:val="00710199"/>
    <w:rsid w:val="0071638D"/>
    <w:rsid w:val="007427DF"/>
    <w:rsid w:val="00745ACB"/>
    <w:rsid w:val="00760B41"/>
    <w:rsid w:val="00765A52"/>
    <w:rsid w:val="00771633"/>
    <w:rsid w:val="007753DF"/>
    <w:rsid w:val="007A39AF"/>
    <w:rsid w:val="007A6AB6"/>
    <w:rsid w:val="007B65F7"/>
    <w:rsid w:val="007D55BC"/>
    <w:rsid w:val="007E240A"/>
    <w:rsid w:val="007E3DA9"/>
    <w:rsid w:val="00801A6D"/>
    <w:rsid w:val="00820AE7"/>
    <w:rsid w:val="0082233D"/>
    <w:rsid w:val="00830706"/>
    <w:rsid w:val="00835189"/>
    <w:rsid w:val="008410B9"/>
    <w:rsid w:val="00843148"/>
    <w:rsid w:val="008512DA"/>
    <w:rsid w:val="00853004"/>
    <w:rsid w:val="008745F2"/>
    <w:rsid w:val="00880B29"/>
    <w:rsid w:val="00882609"/>
    <w:rsid w:val="00883A25"/>
    <w:rsid w:val="008B0E05"/>
    <w:rsid w:val="008C3B50"/>
    <w:rsid w:val="008D5744"/>
    <w:rsid w:val="008D7083"/>
    <w:rsid w:val="008F3CD7"/>
    <w:rsid w:val="008F6044"/>
    <w:rsid w:val="009011B0"/>
    <w:rsid w:val="00922F9A"/>
    <w:rsid w:val="00926B56"/>
    <w:rsid w:val="00927558"/>
    <w:rsid w:val="009444C8"/>
    <w:rsid w:val="009619AB"/>
    <w:rsid w:val="009649DF"/>
    <w:rsid w:val="00971F06"/>
    <w:rsid w:val="009807DD"/>
    <w:rsid w:val="00984FEA"/>
    <w:rsid w:val="009939D6"/>
    <w:rsid w:val="00993EDB"/>
    <w:rsid w:val="00994F58"/>
    <w:rsid w:val="009A37D6"/>
    <w:rsid w:val="009B16EF"/>
    <w:rsid w:val="009B7677"/>
    <w:rsid w:val="009C7745"/>
    <w:rsid w:val="009C77D8"/>
    <w:rsid w:val="009D3CCC"/>
    <w:rsid w:val="009E0FE8"/>
    <w:rsid w:val="009E395E"/>
    <w:rsid w:val="009E5973"/>
    <w:rsid w:val="009F1215"/>
    <w:rsid w:val="009F55CE"/>
    <w:rsid w:val="00A07463"/>
    <w:rsid w:val="00A12F98"/>
    <w:rsid w:val="00A33FE7"/>
    <w:rsid w:val="00A45555"/>
    <w:rsid w:val="00A52BE1"/>
    <w:rsid w:val="00A566A8"/>
    <w:rsid w:val="00A56958"/>
    <w:rsid w:val="00A711B6"/>
    <w:rsid w:val="00A821E3"/>
    <w:rsid w:val="00A839AA"/>
    <w:rsid w:val="00A92FD2"/>
    <w:rsid w:val="00AA5964"/>
    <w:rsid w:val="00AB7FB4"/>
    <w:rsid w:val="00AC0B33"/>
    <w:rsid w:val="00AC0D00"/>
    <w:rsid w:val="00AC3E6C"/>
    <w:rsid w:val="00AC4B8B"/>
    <w:rsid w:val="00AC4E29"/>
    <w:rsid w:val="00AD5A1F"/>
    <w:rsid w:val="00AD61F2"/>
    <w:rsid w:val="00AD6E1E"/>
    <w:rsid w:val="00AE3FB7"/>
    <w:rsid w:val="00AF6A77"/>
    <w:rsid w:val="00B00CB1"/>
    <w:rsid w:val="00B072EC"/>
    <w:rsid w:val="00B10FF2"/>
    <w:rsid w:val="00B14347"/>
    <w:rsid w:val="00B14FA3"/>
    <w:rsid w:val="00B37BC0"/>
    <w:rsid w:val="00B55F6D"/>
    <w:rsid w:val="00B56921"/>
    <w:rsid w:val="00B61DF7"/>
    <w:rsid w:val="00B6352E"/>
    <w:rsid w:val="00B724C8"/>
    <w:rsid w:val="00B75652"/>
    <w:rsid w:val="00B954DE"/>
    <w:rsid w:val="00B96DFE"/>
    <w:rsid w:val="00BA5C5C"/>
    <w:rsid w:val="00BB28DE"/>
    <w:rsid w:val="00BD59FF"/>
    <w:rsid w:val="00C06C85"/>
    <w:rsid w:val="00C22DC1"/>
    <w:rsid w:val="00C247A4"/>
    <w:rsid w:val="00C369BD"/>
    <w:rsid w:val="00C44B7D"/>
    <w:rsid w:val="00C54EBD"/>
    <w:rsid w:val="00C6046A"/>
    <w:rsid w:val="00C65536"/>
    <w:rsid w:val="00C71DF0"/>
    <w:rsid w:val="00C771E4"/>
    <w:rsid w:val="00C8221E"/>
    <w:rsid w:val="00C8331B"/>
    <w:rsid w:val="00CA2310"/>
    <w:rsid w:val="00CA23B2"/>
    <w:rsid w:val="00CA7EEB"/>
    <w:rsid w:val="00CB10AF"/>
    <w:rsid w:val="00CB1AF9"/>
    <w:rsid w:val="00CB5262"/>
    <w:rsid w:val="00CB7BC7"/>
    <w:rsid w:val="00CC4E00"/>
    <w:rsid w:val="00CD2AF0"/>
    <w:rsid w:val="00CD5C44"/>
    <w:rsid w:val="00CF0523"/>
    <w:rsid w:val="00D30F3B"/>
    <w:rsid w:val="00D40BB5"/>
    <w:rsid w:val="00D42015"/>
    <w:rsid w:val="00D459FF"/>
    <w:rsid w:val="00D55D09"/>
    <w:rsid w:val="00D76663"/>
    <w:rsid w:val="00D93C1E"/>
    <w:rsid w:val="00DA0400"/>
    <w:rsid w:val="00DA5AAE"/>
    <w:rsid w:val="00DB2DE7"/>
    <w:rsid w:val="00DC16BC"/>
    <w:rsid w:val="00DC5AA1"/>
    <w:rsid w:val="00DC6FD7"/>
    <w:rsid w:val="00DE5259"/>
    <w:rsid w:val="00E01591"/>
    <w:rsid w:val="00E02D29"/>
    <w:rsid w:val="00E17BB5"/>
    <w:rsid w:val="00E217E1"/>
    <w:rsid w:val="00E407E3"/>
    <w:rsid w:val="00E71AB5"/>
    <w:rsid w:val="00E849D1"/>
    <w:rsid w:val="00ED1C53"/>
    <w:rsid w:val="00EE3C42"/>
    <w:rsid w:val="00EE6554"/>
    <w:rsid w:val="00F36A00"/>
    <w:rsid w:val="00F55B4F"/>
    <w:rsid w:val="00F95EB4"/>
    <w:rsid w:val="00FA05BA"/>
    <w:rsid w:val="00FA34C4"/>
    <w:rsid w:val="00FB21D8"/>
    <w:rsid w:val="00FB6EAB"/>
    <w:rsid w:val="00FC016E"/>
    <w:rsid w:val="00FC02F4"/>
    <w:rsid w:val="00FC51DE"/>
    <w:rsid w:val="00FD5E7E"/>
    <w:rsid w:val="00FD715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A47A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color w:val="000000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7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8745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8745F2"/>
    <w:rPr>
      <w:rFonts w:ascii="Calibri" w:eastAsia="Calibri" w:hAnsi="Calibri" w:cs="Times New Roman"/>
      <w:lang w:eastAsia="ru-RU"/>
    </w:rPr>
  </w:style>
  <w:style w:type="paragraph" w:styleId="a3">
    <w:name w:val="Body Text Indent"/>
    <w:basedOn w:val="a"/>
    <w:link w:val="a4"/>
    <w:rsid w:val="008745F2"/>
    <w:pPr>
      <w:spacing w:after="120"/>
      <w:ind w:left="283"/>
    </w:pPr>
    <w:rPr>
      <w:sz w:val="20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745F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писок с точками"/>
    <w:basedOn w:val="a"/>
    <w:rsid w:val="008745F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blk">
    <w:name w:val="blk"/>
    <w:rsid w:val="008745F2"/>
  </w:style>
  <w:style w:type="paragraph" w:customStyle="1" w:styleId="FR2">
    <w:name w:val="FR2"/>
    <w:rsid w:val="008745F2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64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22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4D63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D634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3">
    <w:name w:val="Основной текст (3) + Не курсив"/>
    <w:basedOn w:val="31"/>
    <w:rsid w:val="004D63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D63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3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D6344"/>
    <w:pPr>
      <w:widowControl w:val="0"/>
      <w:shd w:val="clear" w:color="auto" w:fill="FFFFFF"/>
      <w:spacing w:line="480" w:lineRule="exact"/>
      <w:outlineLvl w:val="0"/>
    </w:pPr>
    <w:rPr>
      <w:b/>
      <w:bCs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4D6344"/>
    <w:pPr>
      <w:widowControl w:val="0"/>
      <w:shd w:val="clear" w:color="auto" w:fill="FFFFFF"/>
      <w:spacing w:line="480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4D6344"/>
    <w:pPr>
      <w:widowControl w:val="0"/>
      <w:shd w:val="clear" w:color="auto" w:fill="FFFFFF"/>
      <w:spacing w:line="480" w:lineRule="exact"/>
      <w:ind w:hanging="1440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D6344"/>
    <w:pPr>
      <w:widowControl w:val="0"/>
      <w:shd w:val="clear" w:color="auto" w:fill="FFFFFF"/>
      <w:spacing w:line="480" w:lineRule="exact"/>
      <w:jc w:val="both"/>
    </w:pPr>
    <w:rPr>
      <w:sz w:val="28"/>
      <w:szCs w:val="28"/>
      <w:lang w:eastAsia="en-US"/>
    </w:rPr>
  </w:style>
  <w:style w:type="character" w:customStyle="1" w:styleId="10Exact">
    <w:name w:val="Основной текст (10) Exact"/>
    <w:basedOn w:val="a0"/>
    <w:link w:val="100"/>
    <w:rsid w:val="004D6344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4D6344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sz w:val="21"/>
      <w:szCs w:val="21"/>
      <w:lang w:eastAsia="en-US"/>
    </w:rPr>
  </w:style>
  <w:style w:type="character" w:customStyle="1" w:styleId="43">
    <w:name w:val="Основной текст (4) + Курсив"/>
    <w:basedOn w:val="41"/>
    <w:rsid w:val="004D63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634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4pt">
    <w:name w:val="Основной текст (5) + 4 pt;Не курсив"/>
    <w:basedOn w:val="5"/>
    <w:rsid w:val="004D63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D6344"/>
    <w:pPr>
      <w:widowControl w:val="0"/>
      <w:shd w:val="clear" w:color="auto" w:fill="FFFFFF"/>
      <w:spacing w:line="475" w:lineRule="exact"/>
      <w:jc w:val="both"/>
    </w:pPr>
    <w:rPr>
      <w:i/>
      <w:iCs/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4D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0A47AE"/>
    <w:rPr>
      <w:rFonts w:ascii="Times New Roman" w:eastAsia="Times New Roman" w:hAnsi="Times New Roman" w:cs="Times New Roman"/>
      <w:b/>
      <w:color w:val="000000"/>
      <w:sz w:val="24"/>
      <w:szCs w:val="21"/>
      <w:shd w:val="clear" w:color="auto" w:fill="FFFFFF"/>
    </w:rPr>
  </w:style>
  <w:style w:type="character" w:styleId="a8">
    <w:name w:val="Hyperlink"/>
    <w:rsid w:val="000A47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47AE"/>
  </w:style>
  <w:style w:type="character" w:styleId="a9">
    <w:name w:val="Emphasis"/>
    <w:uiPriority w:val="20"/>
    <w:qFormat/>
    <w:rsid w:val="000A47AE"/>
    <w:rPr>
      <w:i/>
      <w:iCs/>
    </w:rPr>
  </w:style>
  <w:style w:type="character" w:styleId="HTML">
    <w:name w:val="HTML Cite"/>
    <w:rsid w:val="000A47AE"/>
    <w:rPr>
      <w:i/>
      <w:iCs/>
    </w:rPr>
  </w:style>
  <w:style w:type="paragraph" w:styleId="aa">
    <w:name w:val="Body Text"/>
    <w:basedOn w:val="a"/>
    <w:link w:val="ab"/>
    <w:rsid w:val="00194035"/>
    <w:pPr>
      <w:spacing w:after="120"/>
    </w:pPr>
  </w:style>
  <w:style w:type="character" w:customStyle="1" w:styleId="ab">
    <w:name w:val="Основной текст Знак"/>
    <w:basedOn w:val="a0"/>
    <w:link w:val="aa"/>
    <w:rsid w:val="0019403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6946B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679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7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6679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7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984FEA"/>
    <w:rPr>
      <w:rFonts w:ascii="Courier New" w:eastAsia="Calibri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984FEA"/>
    <w:rPr>
      <w:rFonts w:ascii="Courier New" w:eastAsia="Calibri" w:hAnsi="Courier New" w:cs="Times New Roman"/>
      <w:sz w:val="20"/>
      <w:szCs w:val="20"/>
      <w:lang w:eastAsia="ru-RU"/>
    </w:rPr>
  </w:style>
  <w:style w:type="table" w:styleId="af3">
    <w:name w:val="Table Grid"/>
    <w:basedOn w:val="a1"/>
    <w:uiPriority w:val="39"/>
    <w:rsid w:val="00971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83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07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809D1"/>
    <w:rPr>
      <w:b/>
      <w:bCs/>
    </w:rPr>
  </w:style>
  <w:style w:type="paragraph" w:styleId="af5">
    <w:name w:val="Normal (Web)"/>
    <w:basedOn w:val="a"/>
    <w:uiPriority w:val="99"/>
    <w:semiHidden/>
    <w:unhideWhenUsed/>
    <w:rsid w:val="004809D1"/>
    <w:pPr>
      <w:spacing w:before="100" w:beforeAutospacing="1" w:after="100" w:afterAutospacing="1"/>
    </w:pPr>
  </w:style>
  <w:style w:type="paragraph" w:customStyle="1" w:styleId="ConsPlusNormal">
    <w:name w:val="ConsPlusNormal"/>
    <w:rsid w:val="00926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926B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4">
    <w:name w:val="Сетка таблицы1"/>
    <w:basedOn w:val="a1"/>
    <w:next w:val="af3"/>
    <w:uiPriority w:val="39"/>
    <w:rsid w:val="00CA2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mebook">
    <w:name w:val="name_book"/>
    <w:rsid w:val="009444C8"/>
  </w:style>
  <w:style w:type="character" w:styleId="af6">
    <w:name w:val="page number"/>
    <w:basedOn w:val="a0"/>
    <w:rsid w:val="003A1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dpro.ru/basic/" TargetMode="External"/><Relationship Id="rId18" Type="http://schemas.openxmlformats.org/officeDocument/2006/relationships/hyperlink" Target="http://www.pedpro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pedpro.ru/intro/" TargetMode="External"/><Relationship Id="rId17" Type="http://schemas.openxmlformats.org/officeDocument/2006/relationships/hyperlink" Target="http://www.pedpro.ru/contro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dpro.ru/technolog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li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dpro.ru/educa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umfak.ru" TargetMode="External"/><Relationship Id="rId19" Type="http://schemas.openxmlformats.org/officeDocument/2006/relationships/hyperlink" Target="http://icdlib.nsp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mer.info/bibliotekBuks/Pedagog/index.php" TargetMode="External"/><Relationship Id="rId14" Type="http://schemas.openxmlformats.org/officeDocument/2006/relationships/hyperlink" Target="http://www.pedpro.ru/theor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F733D-935D-4D75-9B43-B62F4232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24</Pages>
  <Words>6253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Grymnir</dc:creator>
  <cp:lastModifiedBy>Пользователь Windows</cp:lastModifiedBy>
  <cp:revision>82</cp:revision>
  <cp:lastPrinted>2015-05-28T10:55:00Z</cp:lastPrinted>
  <dcterms:created xsi:type="dcterms:W3CDTF">2015-05-26T05:10:00Z</dcterms:created>
  <dcterms:modified xsi:type="dcterms:W3CDTF">2019-06-01T17:59:00Z</dcterms:modified>
</cp:coreProperties>
</file>