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A5FD" w14:textId="77777777" w:rsidR="000820A3" w:rsidRPr="000820A3" w:rsidRDefault="000820A3" w:rsidP="000820A3">
      <w:pPr>
        <w:rPr>
          <w:rFonts w:ascii="Times New Roman" w:hAnsi="Times New Roman" w:cs="Times New Roman"/>
          <w:b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Преподавание иностранного языка</w:t>
      </w:r>
    </w:p>
    <w:p w14:paraId="63F9B45F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820A3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профессиональных компетенций будущего преподавателя английского языка. Слушатели получают знания о современных концептуально-методологических подходах и моделях образования, а также практические умения, связанные с диагностикой, проектированием и управлением учебным процессом. Вы сможете приобрести новые знания или углубить уже имеющиеся в области практической методики обучения иностранным языкам и повысить свой уровень владения английским языком.</w:t>
      </w:r>
    </w:p>
    <w:p w14:paraId="7D899C11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</w:p>
    <w:p w14:paraId="2335262C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Требования к поступающим:</w:t>
      </w:r>
      <w:r w:rsidRPr="000820A3">
        <w:rPr>
          <w:rFonts w:ascii="Times New Roman" w:hAnsi="Times New Roman" w:cs="Times New Roman"/>
          <w:sz w:val="28"/>
          <w:szCs w:val="28"/>
        </w:rPr>
        <w:t xml:space="preserve"> получающие высшее образование, имеющие высшее образование. Важным требованием для поступающих на данный курс является знание английского языка на уровне не ниже </w:t>
      </w:r>
      <w:proofErr w:type="spellStart"/>
      <w:r w:rsidRPr="000820A3">
        <w:rPr>
          <w:rFonts w:ascii="Times New Roman" w:hAnsi="Times New Roman" w:cs="Times New Roman"/>
          <w:sz w:val="28"/>
          <w:szCs w:val="28"/>
        </w:rPr>
        <w:t>Intermediate</w:t>
      </w:r>
      <w:proofErr w:type="spellEnd"/>
      <w:r w:rsidRPr="000820A3">
        <w:rPr>
          <w:rFonts w:ascii="Times New Roman" w:hAnsi="Times New Roman" w:cs="Times New Roman"/>
          <w:sz w:val="28"/>
          <w:szCs w:val="28"/>
        </w:rPr>
        <w:t>.</w:t>
      </w:r>
    </w:p>
    <w:p w14:paraId="49063256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</w:p>
    <w:p w14:paraId="7CC5FC38" w14:textId="428B45DC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0820A3">
        <w:rPr>
          <w:rFonts w:ascii="Times New Roman" w:hAnsi="Times New Roman" w:cs="Times New Roman"/>
          <w:sz w:val="28"/>
          <w:szCs w:val="28"/>
        </w:rPr>
        <w:t xml:space="preserve"> «Психология и педагогика», «Методика преподавания иностранных языков», «Возрастная психология, физиология и гигиена», «Речевая культура и профессиональная этика преподавателя иностранного языка», «Основы педагогического исследования и проектирования», «Современные образовательные технологии», «Педагогическая психология», «Конфликтология». </w:t>
      </w:r>
    </w:p>
    <w:p w14:paraId="5269EE39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0820A3">
        <w:rPr>
          <w:rFonts w:ascii="Times New Roman" w:hAnsi="Times New Roman" w:cs="Times New Roman"/>
          <w:sz w:val="28"/>
          <w:szCs w:val="28"/>
        </w:rPr>
        <w:t>: диплом предоставляет право на ведение профессиональной деятельности в сфере</w:t>
      </w:r>
    </w:p>
    <w:p w14:paraId="44E4E08A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>01 Образование и наука (в сферах: реализации основных образовательных программ, дополнительных образовательных программ); сфера межъязыковой и межкультурной коммуникации;</w:t>
      </w:r>
    </w:p>
    <w:p w14:paraId="1B86F430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>других областях и (или) сферах профессиональной деятельности при условии соответствия уровня образования требованиям к квалификации работника</w:t>
      </w:r>
    </w:p>
    <w:p w14:paraId="2352980D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0820A3">
        <w:rPr>
          <w:rFonts w:ascii="Times New Roman" w:hAnsi="Times New Roman" w:cs="Times New Roman"/>
          <w:sz w:val="28"/>
          <w:szCs w:val="28"/>
        </w:rPr>
        <w:t xml:space="preserve">: очная </w:t>
      </w:r>
    </w:p>
    <w:p w14:paraId="329FF08F" w14:textId="52561913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Продолжительность обучения</w:t>
      </w:r>
      <w:r w:rsidRPr="000820A3">
        <w:rPr>
          <w:rFonts w:ascii="Times New Roman" w:hAnsi="Times New Roman" w:cs="Times New Roman"/>
          <w:sz w:val="28"/>
          <w:szCs w:val="28"/>
        </w:rPr>
        <w:t xml:space="preserve"> - 2 семестра, с </w:t>
      </w:r>
      <w:r w:rsidRPr="000820A3">
        <w:rPr>
          <w:rFonts w:ascii="Times New Roman" w:hAnsi="Times New Roman" w:cs="Times New Roman"/>
          <w:sz w:val="28"/>
          <w:szCs w:val="28"/>
        </w:rPr>
        <w:t>01.10.2026 по</w:t>
      </w:r>
      <w:r w:rsidRPr="000820A3">
        <w:rPr>
          <w:rFonts w:ascii="Times New Roman" w:hAnsi="Times New Roman" w:cs="Times New Roman"/>
          <w:sz w:val="28"/>
          <w:szCs w:val="28"/>
        </w:rPr>
        <w:t xml:space="preserve"> 30.06.2027 (1080 часов).</w:t>
      </w:r>
    </w:p>
    <w:p w14:paraId="3CDC5C84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0820A3">
        <w:rPr>
          <w:rFonts w:ascii="Times New Roman" w:hAnsi="Times New Roman" w:cs="Times New Roman"/>
          <w:sz w:val="28"/>
          <w:szCs w:val="28"/>
        </w:rPr>
        <w:t>: 39 000 рублей за семестр.</w:t>
      </w:r>
    </w:p>
    <w:p w14:paraId="6CD60120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</w:p>
    <w:p w14:paraId="68F62C46" w14:textId="77777777" w:rsidR="000820A3" w:rsidRPr="000820A3" w:rsidRDefault="000820A3" w:rsidP="000820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20A3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470D58D0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6615062B" w14:textId="77777777" w:rsidR="000820A3" w:rsidRPr="000820A3" w:rsidRDefault="000820A3" w:rsidP="000820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0A3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0820A3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sectPr w:rsidR="000820A3" w:rsidRPr="0008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D703" w14:textId="77777777" w:rsidR="00DA1510" w:rsidRDefault="00DA1510" w:rsidP="0001100F">
      <w:pPr>
        <w:spacing w:after="0" w:line="240" w:lineRule="auto"/>
      </w:pPr>
      <w:r>
        <w:separator/>
      </w:r>
    </w:p>
  </w:endnote>
  <w:endnote w:type="continuationSeparator" w:id="0">
    <w:p w14:paraId="02DB9A85" w14:textId="77777777" w:rsidR="00DA1510" w:rsidRDefault="00DA1510" w:rsidP="0001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2803" w14:textId="77777777" w:rsidR="00DA1510" w:rsidRDefault="00DA1510" w:rsidP="0001100F">
      <w:pPr>
        <w:spacing w:after="0" w:line="240" w:lineRule="auto"/>
      </w:pPr>
      <w:r>
        <w:separator/>
      </w:r>
    </w:p>
  </w:footnote>
  <w:footnote w:type="continuationSeparator" w:id="0">
    <w:p w14:paraId="7676A889" w14:textId="77777777" w:rsidR="00DA1510" w:rsidRDefault="00DA1510" w:rsidP="00011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47"/>
    <w:rsid w:val="0001100F"/>
    <w:rsid w:val="000427B5"/>
    <w:rsid w:val="000820A3"/>
    <w:rsid w:val="001D0E06"/>
    <w:rsid w:val="001D1DCA"/>
    <w:rsid w:val="00207971"/>
    <w:rsid w:val="002C247D"/>
    <w:rsid w:val="004D7BB4"/>
    <w:rsid w:val="0060671F"/>
    <w:rsid w:val="007453D5"/>
    <w:rsid w:val="007B4745"/>
    <w:rsid w:val="007D4075"/>
    <w:rsid w:val="007F6477"/>
    <w:rsid w:val="0081004D"/>
    <w:rsid w:val="00827CC9"/>
    <w:rsid w:val="00865C3E"/>
    <w:rsid w:val="008720B9"/>
    <w:rsid w:val="008B25B3"/>
    <w:rsid w:val="00921146"/>
    <w:rsid w:val="00921C8E"/>
    <w:rsid w:val="00954335"/>
    <w:rsid w:val="00A34042"/>
    <w:rsid w:val="00D8358F"/>
    <w:rsid w:val="00DA1510"/>
    <w:rsid w:val="00F247CA"/>
    <w:rsid w:val="00F43F47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360D"/>
  <w15:chartTrackingRefBased/>
  <w15:docId w15:val="{006307B8-9E6A-4E4F-892A-C9C1C93E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00F"/>
  </w:style>
  <w:style w:type="paragraph" w:styleId="a5">
    <w:name w:val="footer"/>
    <w:basedOn w:val="a"/>
    <w:link w:val="a6"/>
    <w:uiPriority w:val="99"/>
    <w:unhideWhenUsed/>
    <w:rsid w:val="0001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00F"/>
  </w:style>
  <w:style w:type="paragraph" w:styleId="a7">
    <w:name w:val="No Spacing"/>
    <w:uiPriority w:val="1"/>
    <w:qFormat/>
    <w:rsid w:val="007F6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41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827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5678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86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51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681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4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86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8788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9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383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7847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9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77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58410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86E4-5887-421D-80A5-4094273BF8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Poddubny,Alexander,RU-Timashevsk</cp:lastModifiedBy>
  <cp:revision>5</cp:revision>
  <dcterms:created xsi:type="dcterms:W3CDTF">2026-07-02T10:19:00Z</dcterms:created>
  <dcterms:modified xsi:type="dcterms:W3CDTF">2026-07-03T10:39:00Z</dcterms:modified>
</cp:coreProperties>
</file>